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4F0" w:rsidRPr="00EB64F0" w:rsidRDefault="00EB64F0" w:rsidP="00EB64F0">
      <w:pPr>
        <w:spacing w:after="0" w:line="240" w:lineRule="auto"/>
        <w:ind w:left="284"/>
        <w:jc w:val="center"/>
        <w:rPr>
          <w:sz w:val="22"/>
        </w:rPr>
      </w:pPr>
      <w:r w:rsidRPr="00EB64F0">
        <w:rPr>
          <w:b/>
          <w:bCs/>
          <w:sz w:val="22"/>
        </w:rPr>
        <w:t>МИНИСТЕРСТВО ПРОСВЕЩЕНИЯ РОССИЙСКОЙ ФЕДЕРАЦИИ</w:t>
      </w:r>
    </w:p>
    <w:p w:rsidR="00EB64F0" w:rsidRPr="00EB64F0" w:rsidRDefault="00EB64F0" w:rsidP="00EB64F0">
      <w:pPr>
        <w:spacing w:after="0" w:line="240" w:lineRule="auto"/>
        <w:ind w:left="284"/>
        <w:jc w:val="center"/>
        <w:rPr>
          <w:sz w:val="22"/>
        </w:rPr>
      </w:pPr>
      <w:r w:rsidRPr="00EB64F0">
        <w:rPr>
          <w:sz w:val="22"/>
        </w:rPr>
        <w:t>Министерство образования и науки Чеченской Республики</w:t>
      </w:r>
    </w:p>
    <w:p w:rsidR="00EB64F0" w:rsidRPr="00EB64F0" w:rsidRDefault="00EB64F0" w:rsidP="00EB64F0">
      <w:pPr>
        <w:spacing w:after="0" w:line="240" w:lineRule="auto"/>
        <w:ind w:left="284"/>
        <w:jc w:val="center"/>
        <w:rPr>
          <w:sz w:val="22"/>
          <w:shd w:val="clear" w:color="auto" w:fill="F7FDF7"/>
        </w:rPr>
      </w:pPr>
      <w:r w:rsidRPr="00EB64F0">
        <w:rPr>
          <w:sz w:val="22"/>
          <w:shd w:val="clear" w:color="auto" w:fill="F7FDF7"/>
        </w:rPr>
        <w:t>МУ "Департамент образования г. Аргун"</w:t>
      </w:r>
    </w:p>
    <w:p w:rsidR="00EB64F0" w:rsidRDefault="00EB64F0" w:rsidP="00EB64F0">
      <w:pPr>
        <w:spacing w:after="0"/>
        <w:ind w:left="284"/>
      </w:pPr>
    </w:p>
    <w:p w:rsidR="00EB64F0" w:rsidRDefault="00EB64F0" w:rsidP="00EB64F0">
      <w:pPr>
        <w:spacing w:after="0"/>
        <w:ind w:left="284"/>
        <w:jc w:val="center"/>
      </w:pPr>
      <w:r>
        <w:t>МБОУ «СОШ №6» г. Аргун</w:t>
      </w:r>
    </w:p>
    <w:p w:rsidR="00EB64F0" w:rsidRPr="00EB64F0" w:rsidRDefault="00EB64F0" w:rsidP="00EB64F0">
      <w:pPr>
        <w:widowControl w:val="0"/>
        <w:autoSpaceDE w:val="0"/>
        <w:autoSpaceDN w:val="0"/>
        <w:spacing w:after="0" w:line="240" w:lineRule="auto"/>
        <w:ind w:left="284" w:firstLine="0"/>
        <w:jc w:val="center"/>
        <w:rPr>
          <w:sz w:val="22"/>
          <w:lang w:eastAsia="en-US"/>
        </w:rPr>
      </w:pPr>
    </w:p>
    <w:p w:rsidR="00EB64F0" w:rsidRPr="00EB64F0" w:rsidRDefault="00EB64F0" w:rsidP="00EB64F0">
      <w:pPr>
        <w:widowControl w:val="0"/>
        <w:autoSpaceDE w:val="0"/>
        <w:autoSpaceDN w:val="0"/>
        <w:spacing w:after="0" w:line="240" w:lineRule="auto"/>
        <w:ind w:left="284" w:firstLine="0"/>
        <w:jc w:val="center"/>
        <w:rPr>
          <w:sz w:val="22"/>
          <w:lang w:eastAsia="en-US"/>
        </w:rPr>
      </w:pPr>
    </w:p>
    <w:p w:rsidR="00EB64F0" w:rsidRPr="00EB64F0" w:rsidRDefault="00EB64F0" w:rsidP="00EB64F0">
      <w:pPr>
        <w:widowControl w:val="0"/>
        <w:autoSpaceDE w:val="0"/>
        <w:autoSpaceDN w:val="0"/>
        <w:spacing w:after="0" w:line="240" w:lineRule="auto"/>
        <w:ind w:left="284" w:firstLine="0"/>
        <w:jc w:val="center"/>
        <w:rPr>
          <w:sz w:val="22"/>
          <w:lang w:eastAsia="en-US"/>
        </w:rPr>
      </w:pPr>
    </w:p>
    <w:p w:rsidR="00EB64F0" w:rsidRPr="00EB64F0" w:rsidRDefault="00EB64F0" w:rsidP="00EB64F0">
      <w:pPr>
        <w:widowControl w:val="0"/>
        <w:autoSpaceDE w:val="0"/>
        <w:autoSpaceDN w:val="0"/>
        <w:spacing w:after="0" w:line="240" w:lineRule="auto"/>
        <w:ind w:left="284" w:firstLine="0"/>
        <w:jc w:val="center"/>
        <w:rPr>
          <w:sz w:val="22"/>
          <w:lang w:eastAsia="en-US"/>
        </w:rPr>
      </w:pPr>
    </w:p>
    <w:tbl>
      <w:tblPr>
        <w:tblW w:w="1044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81"/>
        <w:gridCol w:w="3480"/>
        <w:gridCol w:w="3481"/>
      </w:tblGrid>
      <w:tr w:rsidR="00EB64F0" w:rsidRPr="00EB64F0" w:rsidTr="00732BE6">
        <w:tc>
          <w:tcPr>
            <w:tcW w:w="3481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64F0" w:rsidRPr="00EB64F0" w:rsidRDefault="00EB64F0" w:rsidP="00EB64F0">
            <w:pPr>
              <w:widowControl w:val="0"/>
              <w:autoSpaceDE w:val="0"/>
              <w:autoSpaceDN w:val="0"/>
              <w:spacing w:after="0" w:line="240" w:lineRule="auto"/>
              <w:ind w:left="284" w:firstLine="0"/>
              <w:jc w:val="left"/>
              <w:rPr>
                <w:color w:val="auto"/>
                <w:sz w:val="22"/>
                <w:lang w:eastAsia="en-US"/>
              </w:rPr>
            </w:pP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РАССМОТРЕНО</w:t>
            </w:r>
            <w:r w:rsidRPr="00EB64F0">
              <w:rPr>
                <w:color w:val="auto"/>
                <w:sz w:val="22"/>
                <w:lang w:eastAsia="en-US"/>
              </w:rPr>
              <w:br/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на педагогическом совете</w:t>
            </w:r>
            <w:r w:rsidRPr="00EB64F0">
              <w:rPr>
                <w:color w:val="auto"/>
                <w:sz w:val="22"/>
                <w:lang w:eastAsia="en-US"/>
              </w:rPr>
              <w:br/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Протокол №1</w:t>
            </w:r>
            <w:r w:rsidRPr="00EB64F0">
              <w:rPr>
                <w:color w:val="auto"/>
                <w:sz w:val="22"/>
                <w:lang w:eastAsia="en-US"/>
              </w:rPr>
              <w:br/>
              <w:t>от "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22</w:t>
            </w:r>
            <w:r w:rsidRPr="00EB64F0">
              <w:rPr>
                <w:color w:val="auto"/>
                <w:sz w:val="22"/>
                <w:lang w:eastAsia="en-US"/>
              </w:rPr>
              <w:t>" 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 xml:space="preserve">08 </w:t>
            </w:r>
            <w:r w:rsidRPr="00EB64F0">
              <w:rPr>
                <w:color w:val="auto"/>
                <w:sz w:val="22"/>
                <w:lang w:eastAsia="en-US"/>
              </w:rPr>
              <w:t> 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 xml:space="preserve">2022 </w:t>
            </w:r>
            <w:r w:rsidRPr="00EB64F0">
              <w:rPr>
                <w:color w:val="auto"/>
                <w:sz w:val="22"/>
                <w:lang w:eastAsia="en-US"/>
              </w:rPr>
              <w:t> г.</w:t>
            </w:r>
          </w:p>
        </w:tc>
        <w:tc>
          <w:tcPr>
            <w:tcW w:w="3480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64F0" w:rsidRPr="00EB64F0" w:rsidRDefault="00EB64F0" w:rsidP="00EB64F0">
            <w:pPr>
              <w:widowControl w:val="0"/>
              <w:autoSpaceDE w:val="0"/>
              <w:autoSpaceDN w:val="0"/>
              <w:spacing w:after="0" w:line="240" w:lineRule="auto"/>
              <w:ind w:left="284" w:firstLine="0"/>
              <w:jc w:val="left"/>
              <w:rPr>
                <w:color w:val="auto"/>
                <w:sz w:val="22"/>
                <w:lang w:eastAsia="en-US"/>
              </w:rPr>
            </w:pP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СОГЛАСОВАНО</w:t>
            </w:r>
            <w:r w:rsidRPr="00EB64F0">
              <w:rPr>
                <w:color w:val="auto"/>
                <w:sz w:val="22"/>
                <w:lang w:eastAsia="en-US"/>
              </w:rPr>
              <w:br/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Заместитель директора по УВР</w:t>
            </w:r>
            <w:r w:rsidRPr="00EB64F0">
              <w:rPr>
                <w:color w:val="auto"/>
                <w:sz w:val="22"/>
                <w:lang w:eastAsia="en-US"/>
              </w:rPr>
              <w:br/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___________</w:t>
            </w:r>
            <w:r w:rsidRPr="00EB64F0">
              <w:rPr>
                <w:color w:val="auto"/>
                <w:sz w:val="22"/>
                <w:lang w:eastAsia="en-US"/>
              </w:rPr>
              <w:t> </w:t>
            </w:r>
            <w:proofErr w:type="spellStart"/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Байгираева</w:t>
            </w:r>
            <w:proofErr w:type="spellEnd"/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 xml:space="preserve"> М. Х.</w:t>
            </w:r>
            <w:r w:rsidRPr="00EB64F0">
              <w:rPr>
                <w:color w:val="auto"/>
                <w:sz w:val="22"/>
                <w:lang w:eastAsia="en-US"/>
              </w:rPr>
              <w:br/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Протокол №</w:t>
            </w:r>
            <w:r w:rsidRPr="00EB64F0">
              <w:rPr>
                <w:color w:val="auto"/>
                <w:sz w:val="22"/>
                <w:lang w:eastAsia="en-US"/>
              </w:rPr>
              <w:t> 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1</w:t>
            </w:r>
            <w:r w:rsidRPr="00EB64F0">
              <w:rPr>
                <w:color w:val="auto"/>
                <w:sz w:val="22"/>
                <w:lang w:eastAsia="en-US"/>
              </w:rPr>
              <w:br/>
              <w:t>от "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23</w:t>
            </w:r>
            <w:r w:rsidRPr="00EB64F0">
              <w:rPr>
                <w:color w:val="auto"/>
                <w:sz w:val="22"/>
                <w:lang w:eastAsia="en-US"/>
              </w:rPr>
              <w:t>" 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08</w:t>
            </w:r>
            <w:r w:rsidRPr="00EB64F0">
              <w:rPr>
                <w:color w:val="auto"/>
                <w:sz w:val="22"/>
                <w:lang w:eastAsia="en-US"/>
              </w:rPr>
              <w:t>  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 xml:space="preserve">2022 </w:t>
            </w:r>
            <w:r w:rsidRPr="00EB64F0">
              <w:rPr>
                <w:color w:val="auto"/>
                <w:sz w:val="22"/>
                <w:lang w:eastAsia="en-US"/>
              </w:rPr>
              <w:t> г.</w:t>
            </w:r>
          </w:p>
        </w:tc>
        <w:tc>
          <w:tcPr>
            <w:tcW w:w="3481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64F0" w:rsidRPr="00EB64F0" w:rsidRDefault="00EB64F0" w:rsidP="00EB64F0">
            <w:pPr>
              <w:widowControl w:val="0"/>
              <w:autoSpaceDE w:val="0"/>
              <w:autoSpaceDN w:val="0"/>
              <w:spacing w:after="0" w:line="240" w:lineRule="auto"/>
              <w:ind w:left="284" w:firstLine="0"/>
              <w:jc w:val="left"/>
              <w:rPr>
                <w:color w:val="auto"/>
                <w:sz w:val="22"/>
                <w:lang w:eastAsia="en-US"/>
              </w:rPr>
            </w:pP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УТВЕРЖДЕНО</w:t>
            </w:r>
            <w:r w:rsidRPr="00EB64F0">
              <w:rPr>
                <w:color w:val="auto"/>
                <w:sz w:val="22"/>
                <w:lang w:eastAsia="en-US"/>
              </w:rPr>
              <w:br/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директор МБОУ "СОШ 6" г. Аргун</w:t>
            </w:r>
            <w:r w:rsidRPr="00EB64F0">
              <w:rPr>
                <w:color w:val="auto"/>
                <w:sz w:val="22"/>
                <w:lang w:eastAsia="en-US"/>
              </w:rPr>
              <w:br/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______________</w:t>
            </w:r>
            <w:r w:rsidRPr="00EB64F0">
              <w:rPr>
                <w:color w:val="auto"/>
                <w:sz w:val="22"/>
                <w:lang w:eastAsia="en-US"/>
              </w:rPr>
              <w:t> 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Чапаева А. Ш.</w:t>
            </w:r>
            <w:r w:rsidRPr="00EB64F0">
              <w:rPr>
                <w:color w:val="auto"/>
                <w:sz w:val="22"/>
                <w:lang w:eastAsia="en-US"/>
              </w:rPr>
              <w:br/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Приказ №</w:t>
            </w:r>
            <w:r w:rsidRPr="00EB64F0">
              <w:rPr>
                <w:color w:val="auto"/>
                <w:sz w:val="22"/>
                <w:lang w:eastAsia="en-US"/>
              </w:rPr>
              <w:t> 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121</w:t>
            </w:r>
            <w:r w:rsidRPr="00EB64F0">
              <w:rPr>
                <w:color w:val="auto"/>
                <w:sz w:val="22"/>
                <w:lang w:eastAsia="en-US"/>
              </w:rPr>
              <w:br/>
              <w:t>от "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25</w:t>
            </w:r>
            <w:r w:rsidRPr="00EB64F0">
              <w:rPr>
                <w:color w:val="auto"/>
                <w:sz w:val="22"/>
                <w:lang w:eastAsia="en-US"/>
              </w:rPr>
              <w:t>" 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08</w:t>
            </w:r>
            <w:r w:rsidRPr="00EB64F0">
              <w:rPr>
                <w:color w:val="auto"/>
                <w:sz w:val="22"/>
                <w:lang w:eastAsia="en-US"/>
              </w:rPr>
              <w:t> </w:t>
            </w:r>
            <w:r w:rsidRPr="00EB64F0">
              <w:rPr>
                <w:color w:val="auto"/>
                <w:sz w:val="22"/>
                <w:shd w:val="clear" w:color="auto" w:fill="F7FDF7"/>
                <w:lang w:eastAsia="en-US"/>
              </w:rPr>
              <w:t>2022</w:t>
            </w:r>
            <w:r w:rsidRPr="00EB64F0">
              <w:rPr>
                <w:color w:val="auto"/>
                <w:sz w:val="22"/>
                <w:lang w:eastAsia="en-US"/>
              </w:rPr>
              <w:t> г.</w:t>
            </w:r>
          </w:p>
        </w:tc>
      </w:tr>
    </w:tbl>
    <w:p w:rsidR="00EB64F0" w:rsidRP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P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P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P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Pr="00EB64F0" w:rsidRDefault="00EB64F0" w:rsidP="00EB64F0">
      <w:pPr>
        <w:widowControl w:val="0"/>
        <w:autoSpaceDE w:val="0"/>
        <w:autoSpaceDN w:val="0"/>
        <w:spacing w:after="0" w:line="254" w:lineRule="auto"/>
        <w:ind w:left="0" w:firstLine="0"/>
        <w:jc w:val="left"/>
        <w:rPr>
          <w:rFonts w:eastAsia="Batang"/>
          <w:bCs/>
          <w:caps/>
          <w:color w:val="FF0000"/>
          <w:szCs w:val="28"/>
          <w:lang w:eastAsia="en-US"/>
        </w:rPr>
      </w:pPr>
    </w:p>
    <w:p w:rsidR="00EB64F0" w:rsidRPr="00EB64F0" w:rsidRDefault="00EB64F0" w:rsidP="00EB64F0">
      <w:pPr>
        <w:widowControl w:val="0"/>
        <w:autoSpaceDE w:val="0"/>
        <w:autoSpaceDN w:val="0"/>
        <w:spacing w:after="0" w:line="254" w:lineRule="auto"/>
        <w:ind w:left="0" w:firstLine="426"/>
        <w:jc w:val="center"/>
        <w:rPr>
          <w:rFonts w:eastAsia="Batang"/>
          <w:bCs/>
          <w:caps/>
          <w:color w:val="FF0000"/>
          <w:szCs w:val="28"/>
          <w:lang w:eastAsia="en-US"/>
        </w:rPr>
      </w:pPr>
    </w:p>
    <w:p w:rsidR="00EB64F0" w:rsidRPr="00EB64F0" w:rsidRDefault="00EB64F0" w:rsidP="00EB64F0">
      <w:pPr>
        <w:widowControl w:val="0"/>
        <w:autoSpaceDE w:val="0"/>
        <w:autoSpaceDN w:val="0"/>
        <w:spacing w:after="0" w:line="256" w:lineRule="auto"/>
        <w:ind w:left="0" w:firstLine="0"/>
        <w:jc w:val="center"/>
        <w:rPr>
          <w:rFonts w:eastAsia="Calibri"/>
          <w:b/>
          <w:bCs/>
          <w:sz w:val="36"/>
          <w:szCs w:val="36"/>
          <w:lang w:eastAsia="en-US"/>
        </w:rPr>
      </w:pPr>
      <w:r w:rsidRPr="00EB64F0">
        <w:rPr>
          <w:rFonts w:eastAsia="Calibri"/>
          <w:b/>
          <w:bCs/>
          <w:sz w:val="36"/>
          <w:szCs w:val="36"/>
          <w:lang w:eastAsia="en-US"/>
        </w:rPr>
        <w:t>Рабочая программа курса внеурочной деятельности</w:t>
      </w:r>
    </w:p>
    <w:p w:rsidR="00EB64F0" w:rsidRPr="00EB64F0" w:rsidRDefault="00EB64F0" w:rsidP="00EB64F0">
      <w:pPr>
        <w:widowControl w:val="0"/>
        <w:autoSpaceDE w:val="0"/>
        <w:autoSpaceDN w:val="0"/>
        <w:spacing w:after="0" w:line="240" w:lineRule="auto"/>
        <w:ind w:left="0" w:right="849" w:firstLine="0"/>
        <w:jc w:val="center"/>
        <w:outlineLvl w:val="0"/>
        <w:rPr>
          <w:b/>
          <w:bCs/>
          <w:color w:val="auto"/>
          <w:sz w:val="32"/>
          <w:szCs w:val="24"/>
          <w:lang w:eastAsia="en-US"/>
        </w:rPr>
      </w:pPr>
      <w:r w:rsidRPr="00EB64F0">
        <w:rPr>
          <w:b/>
          <w:bCs/>
          <w:color w:val="auto"/>
          <w:sz w:val="32"/>
          <w:szCs w:val="24"/>
          <w:lang w:eastAsia="en-US"/>
        </w:rPr>
        <w:t>«</w:t>
      </w:r>
      <w:r>
        <w:rPr>
          <w:b/>
          <w:bCs/>
          <w:color w:val="auto"/>
          <w:sz w:val="32"/>
          <w:szCs w:val="24"/>
          <w:lang w:eastAsia="en-US"/>
        </w:rPr>
        <w:t>Функциональная грамотность</w:t>
      </w:r>
      <w:r w:rsidRPr="00EB64F0">
        <w:rPr>
          <w:b/>
          <w:bCs/>
          <w:color w:val="auto"/>
          <w:sz w:val="32"/>
          <w:szCs w:val="24"/>
          <w:lang w:eastAsia="en-US"/>
        </w:rPr>
        <w:t>»</w:t>
      </w:r>
    </w:p>
    <w:p w:rsidR="00EB64F0" w:rsidRPr="00EB64F0" w:rsidRDefault="00EB64F0" w:rsidP="00EB64F0">
      <w:pPr>
        <w:widowControl w:val="0"/>
        <w:autoSpaceDE w:val="0"/>
        <w:autoSpaceDN w:val="0"/>
        <w:spacing w:after="0" w:line="240" w:lineRule="auto"/>
        <w:ind w:left="0" w:right="849" w:firstLine="0"/>
        <w:jc w:val="center"/>
        <w:outlineLvl w:val="0"/>
        <w:rPr>
          <w:rFonts w:eastAsia="Calibri"/>
          <w:b/>
          <w:bCs/>
          <w:sz w:val="36"/>
          <w:szCs w:val="36"/>
          <w:lang w:eastAsia="en-US"/>
        </w:rPr>
      </w:pPr>
      <w:r w:rsidRPr="00EB64F0">
        <w:rPr>
          <w:rFonts w:eastAsia="Calibri"/>
          <w:b/>
          <w:bCs/>
          <w:sz w:val="36"/>
          <w:szCs w:val="36"/>
          <w:lang w:eastAsia="en-US"/>
        </w:rPr>
        <w:t xml:space="preserve"> </w:t>
      </w:r>
      <w:r>
        <w:rPr>
          <w:rFonts w:eastAsia="Calibri"/>
          <w:b/>
          <w:bCs/>
          <w:sz w:val="36"/>
          <w:szCs w:val="36"/>
          <w:lang w:eastAsia="en-US"/>
        </w:rPr>
        <w:t>(10-11</w:t>
      </w:r>
      <w:r w:rsidRPr="00EB64F0">
        <w:rPr>
          <w:rFonts w:eastAsia="Calibri"/>
          <w:b/>
          <w:bCs/>
          <w:sz w:val="36"/>
          <w:szCs w:val="36"/>
          <w:lang w:eastAsia="en-US"/>
        </w:rPr>
        <w:t xml:space="preserve"> классы)</w:t>
      </w:r>
    </w:p>
    <w:p w:rsidR="00EB64F0" w:rsidRPr="00EB64F0" w:rsidRDefault="00EB64F0" w:rsidP="00EB64F0">
      <w:pPr>
        <w:widowControl w:val="0"/>
        <w:tabs>
          <w:tab w:val="left" w:pos="-426"/>
        </w:tabs>
        <w:wordWrap w:val="0"/>
        <w:autoSpaceDE w:val="0"/>
        <w:autoSpaceDN w:val="0"/>
        <w:spacing w:after="0" w:line="240" w:lineRule="auto"/>
        <w:ind w:left="-284" w:right="708" w:firstLine="0"/>
        <w:jc w:val="center"/>
        <w:rPr>
          <w:rFonts w:eastAsia="Batang"/>
          <w:b/>
          <w:bCs/>
          <w:caps/>
          <w:szCs w:val="28"/>
          <w:lang w:eastAsia="en-US"/>
        </w:rPr>
      </w:pPr>
      <w:r w:rsidRPr="00EB64F0">
        <w:rPr>
          <w:rFonts w:eastAsia="Batang"/>
          <w:b/>
          <w:bCs/>
          <w:caps/>
          <w:kern w:val="3"/>
          <w:szCs w:val="28"/>
          <w:lang w:eastAsia="en-US"/>
        </w:rPr>
        <w:t>МБОУ «СОШ №6» Г.аРГУН</w:t>
      </w:r>
    </w:p>
    <w:p w:rsidR="00EB64F0" w:rsidRPr="00EB64F0" w:rsidRDefault="00EB64F0" w:rsidP="00EB64F0">
      <w:pPr>
        <w:widowControl w:val="0"/>
        <w:tabs>
          <w:tab w:val="left" w:pos="-426"/>
        </w:tabs>
        <w:wordWrap w:val="0"/>
        <w:autoSpaceDE w:val="0"/>
        <w:autoSpaceDN w:val="0"/>
        <w:spacing w:after="0" w:line="240" w:lineRule="auto"/>
        <w:ind w:left="-284" w:right="708" w:firstLine="0"/>
        <w:jc w:val="center"/>
        <w:rPr>
          <w:color w:val="auto"/>
          <w:sz w:val="22"/>
          <w:lang w:eastAsia="en-US"/>
        </w:rPr>
      </w:pPr>
      <w:r w:rsidRPr="00EB64F0">
        <w:rPr>
          <w:rFonts w:eastAsia="Batang"/>
          <w:b/>
          <w:bCs/>
          <w:kern w:val="3"/>
          <w:szCs w:val="28"/>
          <w:lang w:eastAsia="en-US"/>
        </w:rPr>
        <w:t>на 2022-2023 учебный год</w:t>
      </w:r>
    </w:p>
    <w:p w:rsidR="00EB64F0" w:rsidRP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P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P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Default="00EB64F0" w:rsidP="00EB64F0">
      <w:pPr>
        <w:spacing w:after="0" w:line="360" w:lineRule="auto"/>
        <w:ind w:left="-284" w:right="-284" w:hanging="426"/>
        <w:jc w:val="center"/>
        <w:rPr>
          <w:rFonts w:eastAsia="Calibri"/>
          <w:b/>
          <w:color w:val="auto"/>
          <w:szCs w:val="28"/>
          <w:lang w:eastAsia="en-US"/>
        </w:rPr>
      </w:pPr>
    </w:p>
    <w:p w:rsidR="00EB64F0" w:rsidRPr="00EB64F0" w:rsidRDefault="00EB64F0" w:rsidP="00EB64F0">
      <w:pPr>
        <w:spacing w:after="0" w:line="360" w:lineRule="auto"/>
        <w:ind w:left="0" w:right="-284" w:firstLine="0"/>
        <w:rPr>
          <w:rFonts w:eastAsia="Calibri"/>
          <w:b/>
          <w:color w:val="auto"/>
          <w:sz w:val="36"/>
          <w:szCs w:val="28"/>
          <w:lang w:eastAsia="en-US"/>
        </w:rPr>
      </w:pPr>
    </w:p>
    <w:p w:rsidR="00EB64F0" w:rsidRDefault="00EB64F0" w:rsidP="00A229FB">
      <w:pPr>
        <w:jc w:val="right"/>
        <w:rPr>
          <w:sz w:val="24"/>
        </w:rPr>
      </w:pPr>
      <w:r w:rsidRPr="00EB64F0">
        <w:rPr>
          <w:sz w:val="24"/>
        </w:rPr>
        <w:t xml:space="preserve">Составитель: </w:t>
      </w:r>
    </w:p>
    <w:p w:rsidR="00EB64F0" w:rsidRDefault="00A229FB" w:rsidP="00EB64F0">
      <w:pPr>
        <w:jc w:val="right"/>
        <w:rPr>
          <w:sz w:val="20"/>
        </w:rPr>
        <w:sectPr w:rsidR="00EB64F0" w:rsidSect="00A229FB">
          <w:pgSz w:w="11910" w:h="16840"/>
          <w:pgMar w:top="720" w:right="720" w:bottom="720" w:left="720" w:header="720" w:footer="720" w:gutter="0"/>
          <w:cols w:space="720"/>
          <w:docGrid w:linePitch="381"/>
        </w:sectPr>
      </w:pPr>
      <w:proofErr w:type="spellStart"/>
      <w:r>
        <w:rPr>
          <w:sz w:val="24"/>
        </w:rPr>
        <w:t>Адсаламов</w:t>
      </w:r>
      <w:proofErr w:type="spellEnd"/>
      <w:r>
        <w:rPr>
          <w:sz w:val="24"/>
        </w:rPr>
        <w:t xml:space="preserve"> А.Э.</w:t>
      </w:r>
    </w:p>
    <w:p w:rsidR="00460980" w:rsidRPr="006E2A4A" w:rsidRDefault="00460980" w:rsidP="00A229FB">
      <w:pPr>
        <w:ind w:left="0" w:firstLine="0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lastRenderedPageBreak/>
        <w:t>Рабочая программа</w:t>
      </w:r>
    </w:p>
    <w:p w:rsidR="00460980" w:rsidRPr="006E2A4A" w:rsidRDefault="00460980" w:rsidP="007A5BD1">
      <w:pPr>
        <w:widowControl w:val="0"/>
        <w:tabs>
          <w:tab w:val="left" w:pos="1301"/>
          <w:tab w:val="center" w:pos="5103"/>
        </w:tabs>
        <w:overflowPunct w:val="0"/>
        <w:autoSpaceDE w:val="0"/>
        <w:autoSpaceDN w:val="0"/>
        <w:adjustRightInd w:val="0"/>
        <w:spacing w:after="0" w:line="240" w:lineRule="auto"/>
        <w:ind w:firstLine="426"/>
        <w:rPr>
          <w:bCs/>
          <w:sz w:val="24"/>
          <w:szCs w:val="24"/>
        </w:rPr>
      </w:pPr>
      <w:r w:rsidRPr="006E2A4A">
        <w:rPr>
          <w:bCs/>
          <w:sz w:val="24"/>
          <w:szCs w:val="24"/>
        </w:rPr>
        <w:t xml:space="preserve">Рабочая программа курса внеурочной деятельности «Функциональная грамотность» (далее Программа) является составной частью основной образовательной программы основного общего образования </w:t>
      </w:r>
      <w:r w:rsidR="00EB64F0">
        <w:rPr>
          <w:bCs/>
          <w:sz w:val="24"/>
          <w:szCs w:val="24"/>
        </w:rPr>
        <w:t>МБОУ «СОШ №6» г.Аргун.</w:t>
      </w:r>
    </w:p>
    <w:p w:rsidR="00713E6F" w:rsidRPr="006E2A4A" w:rsidRDefault="00E9789B" w:rsidP="007A5BD1">
      <w:pPr>
        <w:widowControl w:val="0"/>
        <w:tabs>
          <w:tab w:val="left" w:pos="1301"/>
          <w:tab w:val="center" w:pos="5103"/>
        </w:tabs>
        <w:overflowPunct w:val="0"/>
        <w:autoSpaceDE w:val="0"/>
        <w:autoSpaceDN w:val="0"/>
        <w:adjustRightInd w:val="0"/>
        <w:spacing w:after="0" w:line="240" w:lineRule="auto"/>
        <w:ind w:firstLine="426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="00460980" w:rsidRPr="006E2A4A">
        <w:rPr>
          <w:bCs/>
          <w:sz w:val="24"/>
          <w:szCs w:val="24"/>
        </w:rPr>
        <w:t xml:space="preserve">рограмма составлена в соответствии с федеральными, региональными и муниципальными нормативными документами, перечень которых представлен в качестве приложения к основной образовательной программе основного общего образования </w:t>
      </w:r>
      <w:r w:rsidR="00EB64F0">
        <w:rPr>
          <w:bCs/>
          <w:sz w:val="24"/>
          <w:szCs w:val="24"/>
        </w:rPr>
        <w:t>МБОУ «СОШ №6» г.Аргун.</w:t>
      </w:r>
    </w:p>
    <w:p w:rsidR="00713E6F" w:rsidRPr="006E2A4A" w:rsidRDefault="00816A12" w:rsidP="007A5BD1">
      <w:pPr>
        <w:spacing w:line="240" w:lineRule="auto"/>
        <w:ind w:left="-14" w:right="44" w:firstLine="440"/>
        <w:rPr>
          <w:sz w:val="24"/>
          <w:szCs w:val="24"/>
        </w:rPr>
      </w:pPr>
      <w:r w:rsidRPr="006E2A4A">
        <w:rPr>
          <w:sz w:val="24"/>
          <w:szCs w:val="24"/>
        </w:rPr>
        <w:t xml:space="preserve">Основной </w:t>
      </w:r>
      <w:r w:rsidR="00E9789B">
        <w:rPr>
          <w:b/>
          <w:sz w:val="24"/>
          <w:szCs w:val="24"/>
        </w:rPr>
        <w:t>целью П</w:t>
      </w:r>
      <w:r w:rsidRPr="006E2A4A">
        <w:rPr>
          <w:b/>
          <w:sz w:val="24"/>
          <w:szCs w:val="24"/>
        </w:rPr>
        <w:t>рограммы</w:t>
      </w:r>
      <w:r w:rsidRPr="006E2A4A">
        <w:rPr>
          <w:sz w:val="24"/>
          <w:szCs w:val="24"/>
        </w:rPr>
        <w:t xml:space="preserve"> является развитие функц</w:t>
      </w:r>
      <w:r w:rsidR="00EB64F0">
        <w:rPr>
          <w:sz w:val="24"/>
          <w:szCs w:val="24"/>
        </w:rPr>
        <w:t>иональной грамотности учащихся 10-11</w:t>
      </w:r>
      <w:r w:rsidRPr="006E2A4A">
        <w:rPr>
          <w:sz w:val="24"/>
          <w:szCs w:val="24"/>
        </w:rPr>
        <w:t xml:space="preserve"> классов как индикатора качества и эффективности образования, равенства доступа к образованию. </w:t>
      </w:r>
    </w:p>
    <w:p w:rsidR="00713E6F" w:rsidRPr="006E2A4A" w:rsidRDefault="00816A12" w:rsidP="007A5BD1">
      <w:pPr>
        <w:spacing w:after="143" w:line="240" w:lineRule="auto"/>
        <w:ind w:left="-14" w:right="44" w:firstLine="0"/>
        <w:rPr>
          <w:sz w:val="24"/>
          <w:szCs w:val="24"/>
        </w:rPr>
      </w:pPr>
      <w:r w:rsidRPr="006E2A4A">
        <w:rPr>
          <w:sz w:val="24"/>
          <w:szCs w:val="24"/>
        </w:rPr>
        <w:t xml:space="preserve">Программа нацелена на развитие: </w:t>
      </w:r>
    </w:p>
    <w:p w:rsidR="00713E6F" w:rsidRPr="006E2A4A" w:rsidRDefault="00816A12" w:rsidP="007A5BD1">
      <w:pPr>
        <w:pStyle w:val="a3"/>
        <w:numPr>
          <w:ilvl w:val="0"/>
          <w:numId w:val="5"/>
        </w:numPr>
        <w:spacing w:after="33" w:line="240" w:lineRule="auto"/>
        <w:ind w:right="44"/>
        <w:rPr>
          <w:sz w:val="24"/>
          <w:szCs w:val="24"/>
        </w:rPr>
      </w:pPr>
      <w:r w:rsidRPr="006E2A4A">
        <w:rPr>
          <w:sz w:val="24"/>
          <w:szCs w:val="24"/>
        </w:rPr>
        <w:t xml:space="preserve">способности человека формулировать, применять и интерпретировать математику в разнообразных контекстах. Эта способность включает математические рассуждения,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необходимы; </w:t>
      </w:r>
    </w:p>
    <w:p w:rsidR="00713E6F" w:rsidRPr="006E2A4A" w:rsidRDefault="00816A12" w:rsidP="007A5BD1">
      <w:pPr>
        <w:pStyle w:val="a3"/>
        <w:numPr>
          <w:ilvl w:val="0"/>
          <w:numId w:val="5"/>
        </w:numPr>
        <w:spacing w:after="139" w:line="240" w:lineRule="auto"/>
        <w:ind w:right="44"/>
        <w:rPr>
          <w:sz w:val="24"/>
          <w:szCs w:val="24"/>
        </w:rPr>
      </w:pPr>
      <w:r w:rsidRPr="006E2A4A">
        <w:rPr>
          <w:sz w:val="24"/>
          <w:szCs w:val="24"/>
        </w:rPr>
        <w:t xml:space="preserve">конструктивному, </w:t>
      </w:r>
      <w:r w:rsidRPr="006E2A4A">
        <w:rPr>
          <w:sz w:val="24"/>
          <w:szCs w:val="24"/>
        </w:rPr>
        <w:tab/>
        <w:t xml:space="preserve">активному </w:t>
      </w:r>
      <w:r w:rsidRPr="006E2A4A">
        <w:rPr>
          <w:sz w:val="24"/>
          <w:szCs w:val="24"/>
        </w:rPr>
        <w:tab/>
        <w:t xml:space="preserve">и </w:t>
      </w:r>
      <w:r w:rsidRPr="006E2A4A">
        <w:rPr>
          <w:sz w:val="24"/>
          <w:szCs w:val="24"/>
        </w:rPr>
        <w:tab/>
        <w:t xml:space="preserve">размышляющему </w:t>
      </w:r>
      <w:r w:rsidRPr="006E2A4A">
        <w:rPr>
          <w:sz w:val="24"/>
          <w:szCs w:val="24"/>
        </w:rPr>
        <w:tab/>
        <w:t xml:space="preserve">гражданину </w:t>
      </w:r>
    </w:p>
    <w:p w:rsidR="00713E6F" w:rsidRPr="006E2A4A" w:rsidRDefault="00816A12" w:rsidP="007A5BD1">
      <w:pPr>
        <w:pStyle w:val="a3"/>
        <w:spacing w:after="143" w:line="240" w:lineRule="auto"/>
        <w:ind w:right="44" w:firstLine="0"/>
        <w:rPr>
          <w:sz w:val="24"/>
          <w:szCs w:val="24"/>
        </w:rPr>
      </w:pPr>
      <w:r w:rsidRPr="006E2A4A">
        <w:rPr>
          <w:sz w:val="24"/>
          <w:szCs w:val="24"/>
        </w:rPr>
        <w:t xml:space="preserve">(математическая грамотность); </w:t>
      </w:r>
    </w:p>
    <w:p w:rsidR="00713E6F" w:rsidRPr="006E2A4A" w:rsidRDefault="00816A12" w:rsidP="007A5BD1">
      <w:pPr>
        <w:pStyle w:val="a3"/>
        <w:numPr>
          <w:ilvl w:val="0"/>
          <w:numId w:val="5"/>
        </w:numPr>
        <w:spacing w:line="240" w:lineRule="auto"/>
        <w:ind w:right="44"/>
        <w:rPr>
          <w:sz w:val="24"/>
          <w:szCs w:val="24"/>
        </w:rPr>
      </w:pPr>
      <w:r w:rsidRPr="006E2A4A">
        <w:rPr>
          <w:sz w:val="24"/>
          <w:szCs w:val="24"/>
        </w:rPr>
        <w:t xml:space="preserve">способности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 (читательская грамотность); </w:t>
      </w:r>
    </w:p>
    <w:p w:rsidR="001065E3" w:rsidRPr="007A5BD1" w:rsidRDefault="00816A12" w:rsidP="007A5BD1">
      <w:pPr>
        <w:pStyle w:val="a3"/>
        <w:numPr>
          <w:ilvl w:val="0"/>
          <w:numId w:val="5"/>
        </w:numPr>
        <w:spacing w:line="240" w:lineRule="auto"/>
        <w:ind w:right="44"/>
        <w:rPr>
          <w:sz w:val="24"/>
          <w:szCs w:val="24"/>
        </w:rPr>
      </w:pPr>
      <w:r w:rsidRPr="006E2A4A">
        <w:rPr>
          <w:sz w:val="24"/>
          <w:szCs w:val="24"/>
        </w:rPr>
        <w:t xml:space="preserve">способности человека осваивать и использовать естественнонаучные знания для распознания и постановки вопросов, для освоения новых знаний, для объяснения естественнонаучных явлений и </w:t>
      </w:r>
      <w:proofErr w:type="gramStart"/>
      <w:r w:rsidRPr="006E2A4A">
        <w:rPr>
          <w:sz w:val="24"/>
          <w:szCs w:val="24"/>
        </w:rPr>
        <w:t>формулирования</w:t>
      </w:r>
      <w:proofErr w:type="gramEnd"/>
      <w:r w:rsidRPr="006E2A4A">
        <w:rPr>
          <w:sz w:val="24"/>
          <w:szCs w:val="24"/>
        </w:rPr>
        <w:t xml:space="preserve"> основанных на научных доказательствах выводов в связи с естественнонаучной проблематикой; понимать основные особенности естествознания как формы человеческого познания; демонстрировать осведомленность в том, что естественные науки и технология оказывают влияние на материальную, интеллектуальную и культурную</w:t>
      </w:r>
      <w:r w:rsidRPr="006E2A4A">
        <w:rPr>
          <w:i/>
          <w:sz w:val="24"/>
          <w:szCs w:val="24"/>
        </w:rPr>
        <w:t xml:space="preserve"> </w:t>
      </w:r>
      <w:r w:rsidRPr="006E2A4A">
        <w:rPr>
          <w:sz w:val="24"/>
          <w:szCs w:val="24"/>
        </w:rPr>
        <w:t>сферы общества; проявлять активную</w:t>
      </w:r>
      <w:r w:rsidRPr="006E2A4A">
        <w:rPr>
          <w:i/>
          <w:sz w:val="24"/>
          <w:szCs w:val="24"/>
        </w:rPr>
        <w:t xml:space="preserve"> </w:t>
      </w:r>
      <w:r w:rsidRPr="006E2A4A">
        <w:rPr>
          <w:sz w:val="24"/>
          <w:szCs w:val="24"/>
        </w:rPr>
        <w:t>гражданскую позицию при рассмотрении проблем, связанных с естествознанием (</w:t>
      </w:r>
      <w:r w:rsidR="000F3F95" w:rsidRPr="006E2A4A">
        <w:rPr>
          <w:sz w:val="24"/>
          <w:szCs w:val="24"/>
        </w:rPr>
        <w:t>естественнонаучная грамотность).</w:t>
      </w:r>
    </w:p>
    <w:p w:rsidR="00E9789B" w:rsidRPr="006E2A4A" w:rsidRDefault="00EB64F0" w:rsidP="007A5BD1">
      <w:pPr>
        <w:spacing w:line="240" w:lineRule="auto"/>
        <w:ind w:left="-14" w:right="460" w:firstLine="566"/>
        <w:rPr>
          <w:sz w:val="24"/>
          <w:szCs w:val="24"/>
        </w:rPr>
      </w:pPr>
      <w:r>
        <w:rPr>
          <w:sz w:val="24"/>
          <w:szCs w:val="24"/>
        </w:rPr>
        <w:t>Программа рассчитана на 2</w:t>
      </w:r>
      <w:r w:rsidR="00E9789B" w:rsidRPr="006E2A4A">
        <w:rPr>
          <w:sz w:val="24"/>
          <w:szCs w:val="24"/>
        </w:rPr>
        <w:t xml:space="preserve"> </w:t>
      </w:r>
      <w:r>
        <w:rPr>
          <w:sz w:val="24"/>
          <w:szCs w:val="24"/>
        </w:rPr>
        <w:t>года обучения (с 10 по 11</w:t>
      </w:r>
      <w:r w:rsidR="00E9789B" w:rsidRPr="006E2A4A">
        <w:rPr>
          <w:sz w:val="24"/>
          <w:szCs w:val="24"/>
        </w:rPr>
        <w:t xml:space="preserve"> классы) и включает 3 модуля (читательская, естественнонаучная, </w:t>
      </w:r>
      <w:r>
        <w:rPr>
          <w:sz w:val="24"/>
          <w:szCs w:val="24"/>
        </w:rPr>
        <w:t>финансовая</w:t>
      </w:r>
      <w:r w:rsidR="00E9789B" w:rsidRPr="006E2A4A">
        <w:rPr>
          <w:sz w:val="24"/>
          <w:szCs w:val="24"/>
        </w:rPr>
        <w:t xml:space="preserve"> грамотность). </w:t>
      </w:r>
    </w:p>
    <w:p w:rsidR="00E9789B" w:rsidRPr="006E2A4A" w:rsidRDefault="00E9789B" w:rsidP="007A5BD1">
      <w:pPr>
        <w:spacing w:line="240" w:lineRule="auto"/>
        <w:ind w:left="-14" w:right="458" w:firstLine="566"/>
        <w:rPr>
          <w:sz w:val="24"/>
          <w:szCs w:val="24"/>
        </w:rPr>
      </w:pPr>
      <w:proofErr w:type="gramStart"/>
      <w:r w:rsidRPr="006E2A4A">
        <w:rPr>
          <w:sz w:val="24"/>
          <w:szCs w:val="24"/>
        </w:rPr>
        <w:t>Разработанный</w:t>
      </w:r>
      <w:proofErr w:type="gramEnd"/>
      <w:r w:rsidRPr="006E2A4A">
        <w:rPr>
          <w:sz w:val="24"/>
          <w:szCs w:val="24"/>
        </w:rPr>
        <w:t xml:space="preserve"> учебно-тематическое планирование программы описывает содержание модуля из расчета одного часа в неделю в каждом класс-комплекте.  </w:t>
      </w:r>
    </w:p>
    <w:p w:rsidR="00E9789B" w:rsidRPr="006E2A4A" w:rsidRDefault="00E9789B" w:rsidP="007A5BD1">
      <w:pPr>
        <w:spacing w:after="131" w:line="240" w:lineRule="auto"/>
        <w:ind w:left="709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Таким обра</w:t>
      </w:r>
      <w:r w:rsidR="00EB64F0">
        <w:rPr>
          <w:sz w:val="24"/>
          <w:szCs w:val="24"/>
        </w:rPr>
        <w:t>зом, общее количество часов: 136</w:t>
      </w:r>
      <w:r w:rsidRPr="006E2A4A">
        <w:rPr>
          <w:sz w:val="24"/>
          <w:szCs w:val="24"/>
        </w:rPr>
        <w:t xml:space="preserve"> часа. </w:t>
      </w:r>
    </w:p>
    <w:p w:rsidR="00E9789B" w:rsidRPr="006E2A4A" w:rsidRDefault="00E9789B" w:rsidP="007A5BD1">
      <w:pPr>
        <w:spacing w:line="240" w:lineRule="auto"/>
        <w:ind w:left="-14" w:right="109" w:firstLine="566"/>
        <w:rPr>
          <w:sz w:val="24"/>
          <w:szCs w:val="24"/>
        </w:rPr>
      </w:pPr>
      <w:r w:rsidRPr="006E2A4A">
        <w:rPr>
          <w:sz w:val="24"/>
          <w:szCs w:val="24"/>
        </w:rPr>
        <w:t>Количеств</w:t>
      </w:r>
      <w:r w:rsidR="00EB64F0">
        <w:rPr>
          <w:sz w:val="24"/>
          <w:szCs w:val="24"/>
        </w:rPr>
        <w:t>о часов на один год обучения 10 класс-34 часа, 11</w:t>
      </w:r>
      <w:r w:rsidRPr="006E2A4A">
        <w:rPr>
          <w:sz w:val="24"/>
          <w:szCs w:val="24"/>
        </w:rPr>
        <w:t xml:space="preserve"> класс-34 часа:</w:t>
      </w:r>
    </w:p>
    <w:p w:rsidR="00E9789B" w:rsidRPr="006E2A4A" w:rsidRDefault="00E9789B" w:rsidP="007A5BD1">
      <w:pPr>
        <w:spacing w:line="240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-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2 часа на проведение </w:t>
      </w:r>
      <w:r w:rsidR="00813FC4">
        <w:rPr>
          <w:sz w:val="24"/>
          <w:szCs w:val="24"/>
        </w:rPr>
        <w:t>зачета</w:t>
      </w:r>
      <w:r w:rsidRPr="006E2A4A">
        <w:rPr>
          <w:sz w:val="24"/>
          <w:szCs w:val="24"/>
        </w:rPr>
        <w:t xml:space="preserve">, </w:t>
      </w:r>
      <w:proofErr w:type="gramStart"/>
      <w:r w:rsidRPr="006E2A4A">
        <w:rPr>
          <w:sz w:val="24"/>
          <w:szCs w:val="24"/>
        </w:rPr>
        <w:t>завершающих</w:t>
      </w:r>
      <w:proofErr w:type="gramEnd"/>
      <w:r w:rsidRPr="006E2A4A">
        <w:rPr>
          <w:sz w:val="24"/>
          <w:szCs w:val="24"/>
        </w:rPr>
        <w:t xml:space="preserve"> освоение программы по соответствующе</w:t>
      </w:r>
      <w:r w:rsidR="00813FC4">
        <w:rPr>
          <w:sz w:val="24"/>
          <w:szCs w:val="24"/>
        </w:rPr>
        <w:t>му году обучения</w:t>
      </w:r>
      <w:r w:rsidRPr="006E2A4A">
        <w:rPr>
          <w:sz w:val="24"/>
          <w:szCs w:val="24"/>
        </w:rPr>
        <w:t xml:space="preserve">. </w:t>
      </w:r>
    </w:p>
    <w:p w:rsidR="00E9789B" w:rsidRPr="006E2A4A" w:rsidRDefault="00E9789B" w:rsidP="007A5BD1">
      <w:pPr>
        <w:spacing w:line="240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Программа предполагает поэтапное развитие различных умений, составляющих основу функциональной грамотности. </w:t>
      </w:r>
    </w:p>
    <w:p w:rsidR="00E9789B" w:rsidRPr="006E2A4A" w:rsidRDefault="00E9789B" w:rsidP="007A5BD1">
      <w:pPr>
        <w:spacing w:line="240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="00EB64F0">
        <w:rPr>
          <w:sz w:val="24"/>
          <w:szCs w:val="24"/>
        </w:rPr>
        <w:t>10</w:t>
      </w:r>
      <w:r w:rsidRPr="006E2A4A">
        <w:rPr>
          <w:sz w:val="24"/>
          <w:szCs w:val="24"/>
        </w:rPr>
        <w:t xml:space="preserve"> классе школьники учатся оценивать и интерпретировать различные поставленные перед ними проблемы в рамках предметного содержания. </w:t>
      </w:r>
    </w:p>
    <w:p w:rsidR="00E9789B" w:rsidRPr="006E2A4A" w:rsidRDefault="00E9789B" w:rsidP="007A5BD1">
      <w:pPr>
        <w:spacing w:line="240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>В</w:t>
      </w:r>
      <w:r w:rsidRPr="006E2A4A">
        <w:rPr>
          <w:rFonts w:ascii="Arial" w:eastAsia="Arial" w:hAnsi="Arial" w:cs="Arial"/>
          <w:sz w:val="24"/>
          <w:szCs w:val="24"/>
        </w:rPr>
        <w:t xml:space="preserve"> </w:t>
      </w:r>
      <w:r w:rsidR="00EB64F0">
        <w:rPr>
          <w:sz w:val="24"/>
          <w:szCs w:val="24"/>
        </w:rPr>
        <w:t>11</w:t>
      </w:r>
      <w:r w:rsidRPr="006E2A4A">
        <w:rPr>
          <w:sz w:val="24"/>
          <w:szCs w:val="24"/>
        </w:rPr>
        <w:t xml:space="preserve"> классе формируется умение оценивать, интерпретировать, делать выводы и строить прогнозы относительно различных ситуаций, проблем и явлений формируется в отрыве от предметного содержания. Знания из различных предметных областей легко актуализируются школьником и используются для решения конкретных проблем. </w:t>
      </w:r>
    </w:p>
    <w:p w:rsidR="00E9789B" w:rsidRPr="006E2A4A" w:rsidRDefault="00E9789B" w:rsidP="007A5BD1">
      <w:pPr>
        <w:spacing w:line="240" w:lineRule="auto"/>
        <w:ind w:left="-14" w:right="44" w:firstLine="566"/>
        <w:rPr>
          <w:sz w:val="24"/>
          <w:szCs w:val="24"/>
        </w:rPr>
      </w:pPr>
      <w:proofErr w:type="gramStart"/>
      <w:r w:rsidRPr="006E2A4A">
        <w:rPr>
          <w:sz w:val="24"/>
          <w:szCs w:val="24"/>
        </w:rPr>
        <w:t>Формы деятельности: беседа,</w:t>
      </w:r>
      <w:r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диалог, дискуссия, моделирование, игра,  квест, проект,</w:t>
      </w:r>
      <w:r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работа группами, парами</w:t>
      </w:r>
      <w:r w:rsidR="00DD2983">
        <w:rPr>
          <w:sz w:val="24"/>
          <w:szCs w:val="24"/>
        </w:rPr>
        <w:t>.</w:t>
      </w:r>
      <w:proofErr w:type="gramEnd"/>
    </w:p>
    <w:p w:rsidR="00E9789B" w:rsidRPr="006E2A4A" w:rsidRDefault="00E9789B" w:rsidP="007A5BD1">
      <w:pPr>
        <w:pStyle w:val="a5"/>
        <w:shd w:val="clear" w:color="auto" w:fill="FFFFFF"/>
        <w:spacing w:before="150" w:beforeAutospacing="0" w:after="0" w:afterAutospacing="0"/>
        <w:ind w:right="-24" w:firstLine="566"/>
        <w:jc w:val="both"/>
      </w:pPr>
      <w:r w:rsidRPr="006E2A4A">
        <w:rPr>
          <w:color w:val="333333"/>
        </w:rPr>
        <w:t xml:space="preserve">  </w:t>
      </w:r>
      <w:r w:rsidRPr="006E2A4A">
        <w:t>Метод проектов – это совокупность учебно-познавательных приёмов, которые позволяют решить ту или проблему или задачу в результате самостоятельных действий, обучающихся с обязательной презентацией этих результатов. Ключевой тезис метода: «Я знаю, для чего мне надо всё, что я познаю, я знаю, где и как я могу это применить». Проектная технология включает в себя совокупность исследовательских, поисковых, проблемных и творческих методов.</w:t>
      </w:r>
    </w:p>
    <w:p w:rsidR="00E9789B" w:rsidRPr="006E2A4A" w:rsidRDefault="00E9789B" w:rsidP="007A5BD1">
      <w:pPr>
        <w:pStyle w:val="a5"/>
        <w:shd w:val="clear" w:color="auto" w:fill="FFFFFF"/>
        <w:spacing w:before="150" w:beforeAutospacing="0" w:after="150" w:afterAutospacing="0"/>
        <w:ind w:right="-24" w:firstLine="566"/>
        <w:jc w:val="both"/>
      </w:pPr>
      <w:r w:rsidRPr="006E2A4A">
        <w:rPr>
          <w:color w:val="333333"/>
        </w:rPr>
        <w:lastRenderedPageBreak/>
        <w:t xml:space="preserve">   </w:t>
      </w:r>
      <w:r w:rsidRPr="006E2A4A">
        <w:t xml:space="preserve">Большое значение имеет работа над оформлением сообщений, докладов, альбомов, презентаций. Эта работа также развивает воображение, творческую активность школьников, позволяет реализовать возможности детей в данных областях деятельности. </w:t>
      </w:r>
    </w:p>
    <w:p w:rsidR="00713E6F" w:rsidRPr="006E2A4A" w:rsidRDefault="00816A12">
      <w:pPr>
        <w:spacing w:after="133" w:line="259" w:lineRule="auto"/>
        <w:ind w:left="10" w:right="1731" w:hanging="10"/>
        <w:jc w:val="right"/>
        <w:rPr>
          <w:sz w:val="24"/>
          <w:szCs w:val="24"/>
        </w:rPr>
      </w:pPr>
      <w:r w:rsidRPr="006E2A4A">
        <w:rPr>
          <w:b/>
          <w:sz w:val="24"/>
          <w:szCs w:val="24"/>
        </w:rPr>
        <w:t>Планируемые результаты освоения</w:t>
      </w:r>
      <w:r w:rsidR="00E9789B">
        <w:rPr>
          <w:b/>
          <w:sz w:val="24"/>
          <w:szCs w:val="24"/>
        </w:rPr>
        <w:t xml:space="preserve"> Программы</w:t>
      </w:r>
      <w:r w:rsidRPr="006E2A4A">
        <w:rPr>
          <w:b/>
          <w:sz w:val="24"/>
          <w:szCs w:val="24"/>
        </w:rPr>
        <w:t xml:space="preserve"> </w:t>
      </w:r>
    </w:p>
    <w:p w:rsidR="00713E6F" w:rsidRPr="006E2A4A" w:rsidRDefault="00816A12" w:rsidP="00051637">
      <w:pPr>
        <w:spacing w:after="112" w:line="259" w:lineRule="auto"/>
        <w:ind w:left="794" w:firstLine="0"/>
        <w:jc w:val="center"/>
        <w:rPr>
          <w:sz w:val="24"/>
          <w:szCs w:val="24"/>
        </w:rPr>
      </w:pPr>
      <w:r w:rsidRPr="006E2A4A">
        <w:rPr>
          <w:b/>
          <w:sz w:val="24"/>
          <w:szCs w:val="24"/>
        </w:rPr>
        <w:t xml:space="preserve"> Метапредметные и предметные</w:t>
      </w:r>
    </w:p>
    <w:p w:rsidR="00713E6F" w:rsidRPr="006E2A4A" w:rsidRDefault="00816A12">
      <w:pPr>
        <w:spacing w:after="0" w:line="259" w:lineRule="auto"/>
        <w:ind w:firstLine="0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ab/>
        <w:t xml:space="preserve"> </w:t>
      </w:r>
    </w:p>
    <w:tbl>
      <w:tblPr>
        <w:tblStyle w:val="TableGrid"/>
        <w:tblW w:w="10086" w:type="dxa"/>
        <w:tblInd w:w="-153" w:type="dxa"/>
        <w:tblCellMar>
          <w:top w:w="26" w:type="dxa"/>
          <w:right w:w="85" w:type="dxa"/>
        </w:tblCellMar>
        <w:tblLook w:val="04A0" w:firstRow="1" w:lastRow="0" w:firstColumn="1" w:lastColumn="0" w:noHBand="0" w:noVBand="1"/>
      </w:tblPr>
      <w:tblGrid>
        <w:gridCol w:w="1702"/>
        <w:gridCol w:w="2572"/>
        <w:gridCol w:w="2552"/>
        <w:gridCol w:w="3260"/>
      </w:tblGrid>
      <w:tr w:rsidR="00713E6F" w:rsidRPr="006E2A4A" w:rsidTr="0084218F">
        <w:trPr>
          <w:trHeight w:val="286"/>
        </w:trPr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3E6F" w:rsidRPr="006E2A4A" w:rsidRDefault="00816A12">
            <w:pPr>
              <w:spacing w:after="2" w:line="259" w:lineRule="auto"/>
              <w:ind w:left="1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  <w:p w:rsidR="00713E6F" w:rsidRPr="006E2A4A" w:rsidRDefault="00816A12">
            <w:pPr>
              <w:spacing w:after="0" w:line="259" w:lineRule="auto"/>
              <w:ind w:left="1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  <w:p w:rsidR="00713E6F" w:rsidRPr="006E2A4A" w:rsidRDefault="00816A12">
            <w:pPr>
              <w:spacing w:after="0" w:line="259" w:lineRule="auto"/>
              <w:ind w:left="1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3E6F" w:rsidRPr="006E2A4A" w:rsidRDefault="00816A12">
            <w:pPr>
              <w:tabs>
                <w:tab w:val="center" w:pos="4016"/>
                <w:tab w:val="center" w:pos="6218"/>
              </w:tabs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  <w:r w:rsidRPr="006E2A4A">
              <w:rPr>
                <w:sz w:val="24"/>
                <w:szCs w:val="24"/>
              </w:rPr>
              <w:tab/>
              <w:t xml:space="preserve">Грамотность </w:t>
            </w:r>
            <w:r w:rsidRPr="006E2A4A">
              <w:rPr>
                <w:sz w:val="24"/>
                <w:szCs w:val="24"/>
              </w:rPr>
              <w:tab/>
              <w:t xml:space="preserve"> </w:t>
            </w:r>
          </w:p>
        </w:tc>
      </w:tr>
      <w:tr w:rsidR="000F3F95" w:rsidRPr="006E2A4A" w:rsidTr="0084218F">
        <w:trPr>
          <w:trHeight w:val="57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16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44" w:firstLine="0"/>
              <w:jc w:val="center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Читательская </w:t>
            </w:r>
          </w:p>
          <w:p w:rsidR="000F3F95" w:rsidRPr="006E2A4A" w:rsidRDefault="000F3F9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EB64F0">
            <w:pPr>
              <w:spacing w:after="0" w:line="259" w:lineRule="auto"/>
              <w:ind w:left="19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Финансовая </w:t>
            </w:r>
          </w:p>
          <w:p w:rsidR="000F3F95" w:rsidRPr="006E2A4A" w:rsidRDefault="000F3F9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Естественно- научная </w:t>
            </w:r>
          </w:p>
        </w:tc>
      </w:tr>
      <w:tr w:rsidR="000F3F95" w:rsidRPr="006E2A4A" w:rsidTr="00051637">
        <w:trPr>
          <w:trHeight w:val="2505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EB64F0">
            <w:pPr>
              <w:spacing w:after="0" w:line="259" w:lineRule="auto"/>
              <w:ind w:left="130" w:right="76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0F3F95" w:rsidRPr="006E2A4A">
              <w:rPr>
                <w:b/>
                <w:sz w:val="24"/>
                <w:szCs w:val="24"/>
              </w:rPr>
              <w:t xml:space="preserve"> класс</w:t>
            </w:r>
            <w:r w:rsidR="000F3F95" w:rsidRPr="006E2A4A">
              <w:rPr>
                <w:sz w:val="24"/>
                <w:szCs w:val="24"/>
              </w:rPr>
              <w:t xml:space="preserve"> Уровень оценки (рефлексии) в рамках предметного содержания 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right="53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оценивает форму и содержание текста в рамках предметного содержания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интерпретирует и оценивает математические данные в контексте лично значимой ситуации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F3F95" w:rsidRPr="006E2A4A" w:rsidRDefault="000F3F95">
            <w:pPr>
              <w:spacing w:after="0" w:line="259" w:lineRule="auto"/>
              <w:ind w:left="101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интерпретирует и оценивает личные, местные, национальные, глобальные есте</w:t>
            </w:r>
            <w:r w:rsidR="0084218F" w:rsidRPr="006E2A4A">
              <w:rPr>
                <w:sz w:val="24"/>
                <w:szCs w:val="24"/>
              </w:rPr>
              <w:t>ственнонауч</w:t>
            </w:r>
            <w:r w:rsidRPr="006E2A4A">
              <w:rPr>
                <w:sz w:val="24"/>
                <w:szCs w:val="24"/>
              </w:rPr>
              <w:t xml:space="preserve">ные проблемы в различном контексте в рамках предметного содержания </w:t>
            </w:r>
          </w:p>
        </w:tc>
      </w:tr>
      <w:tr w:rsidR="000F3F95" w:rsidRPr="006E2A4A" w:rsidTr="0084218F">
        <w:trPr>
          <w:trHeight w:val="2519"/>
        </w:trPr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EB64F0">
            <w:pPr>
              <w:spacing w:after="0" w:line="238" w:lineRule="auto"/>
              <w:ind w:left="82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0F3F95" w:rsidRPr="006E2A4A">
              <w:rPr>
                <w:b/>
                <w:sz w:val="24"/>
                <w:szCs w:val="24"/>
              </w:rPr>
              <w:t xml:space="preserve"> класс </w:t>
            </w:r>
            <w:r w:rsidR="000F3F95" w:rsidRPr="006E2A4A">
              <w:rPr>
                <w:sz w:val="24"/>
                <w:szCs w:val="24"/>
              </w:rPr>
              <w:t xml:space="preserve">Уровень оценки (рефлексии) в рамках </w:t>
            </w:r>
            <w:proofErr w:type="spellStart"/>
            <w:r w:rsidR="000F3F95" w:rsidRPr="006E2A4A">
              <w:rPr>
                <w:sz w:val="24"/>
                <w:szCs w:val="24"/>
              </w:rPr>
              <w:t>метапре</w:t>
            </w:r>
            <w:proofErr w:type="gramStart"/>
            <w:r w:rsidR="000F3F95" w:rsidRPr="006E2A4A">
              <w:rPr>
                <w:sz w:val="24"/>
                <w:szCs w:val="24"/>
              </w:rPr>
              <w:t>д</w:t>
            </w:r>
            <w:proofErr w:type="spellEnd"/>
            <w:r w:rsidR="000F3F95" w:rsidRPr="006E2A4A">
              <w:rPr>
                <w:sz w:val="24"/>
                <w:szCs w:val="24"/>
              </w:rPr>
              <w:t>-</w:t>
            </w:r>
            <w:proofErr w:type="gramEnd"/>
            <w:r w:rsidR="000F3F95" w:rsidRPr="006E2A4A">
              <w:rPr>
                <w:sz w:val="24"/>
                <w:szCs w:val="24"/>
              </w:rPr>
              <w:t xml:space="preserve"> </w:t>
            </w:r>
            <w:proofErr w:type="spellStart"/>
            <w:r w:rsidR="000F3F95" w:rsidRPr="006E2A4A">
              <w:rPr>
                <w:sz w:val="24"/>
                <w:szCs w:val="24"/>
              </w:rPr>
              <w:t>метного</w:t>
            </w:r>
            <w:proofErr w:type="spellEnd"/>
            <w:r w:rsidR="000F3F95" w:rsidRPr="006E2A4A">
              <w:rPr>
                <w:sz w:val="24"/>
                <w:szCs w:val="24"/>
              </w:rPr>
              <w:t xml:space="preserve"> </w:t>
            </w:r>
          </w:p>
          <w:p w:rsidR="000F3F95" w:rsidRPr="006E2A4A" w:rsidRDefault="000F3F95">
            <w:pPr>
              <w:spacing w:after="0" w:line="259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содержания</w:t>
            </w:r>
            <w:r w:rsidRPr="006E2A4A">
              <w:rPr>
                <w:b/>
                <w:sz w:val="24"/>
                <w:szCs w:val="24"/>
              </w:rPr>
              <w:t xml:space="preserve"> </w:t>
            </w:r>
          </w:p>
          <w:p w:rsidR="000F3F95" w:rsidRPr="006E2A4A" w:rsidRDefault="000F3F95" w:rsidP="000F3F95">
            <w:pPr>
              <w:spacing w:after="0" w:line="259" w:lineRule="auto"/>
              <w:ind w:left="1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>
            <w:pPr>
              <w:spacing w:after="0" w:line="238" w:lineRule="auto"/>
              <w:ind w:left="72" w:right="225" w:firstLine="0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оценивает форму и содержание текста в рамках метапредмет- </w:t>
            </w:r>
          </w:p>
          <w:p w:rsidR="000F3F95" w:rsidRPr="006E2A4A" w:rsidRDefault="000F3F95">
            <w:pPr>
              <w:spacing w:after="0" w:line="259" w:lineRule="auto"/>
              <w:ind w:left="79" w:firstLine="0"/>
              <w:rPr>
                <w:sz w:val="24"/>
                <w:szCs w:val="24"/>
              </w:rPr>
            </w:pPr>
            <w:proofErr w:type="spellStart"/>
            <w:r w:rsidRPr="006E2A4A">
              <w:rPr>
                <w:sz w:val="24"/>
                <w:szCs w:val="24"/>
              </w:rPr>
              <w:t>ного</w:t>
            </w:r>
            <w:proofErr w:type="spellEnd"/>
            <w:r w:rsidRPr="006E2A4A">
              <w:rPr>
                <w:sz w:val="24"/>
                <w:szCs w:val="24"/>
              </w:rPr>
              <w:t xml:space="preserve"> содержания </w:t>
            </w:r>
          </w:p>
          <w:p w:rsidR="000F3F95" w:rsidRPr="006E2A4A" w:rsidRDefault="000F3F95" w:rsidP="000F3F95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>
            <w:pPr>
              <w:spacing w:after="0" w:line="238" w:lineRule="auto"/>
              <w:ind w:left="72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интерпретирует и оценивает </w:t>
            </w:r>
            <w:r w:rsidR="00EB64F0">
              <w:rPr>
                <w:sz w:val="24"/>
                <w:szCs w:val="24"/>
              </w:rPr>
              <w:t>финансовые</w:t>
            </w:r>
            <w:r w:rsidRPr="006E2A4A">
              <w:rPr>
                <w:sz w:val="24"/>
                <w:szCs w:val="24"/>
              </w:rPr>
              <w:t xml:space="preserve"> результаты в контексте </w:t>
            </w:r>
            <w:proofErr w:type="gramStart"/>
            <w:r w:rsidRPr="006E2A4A">
              <w:rPr>
                <w:sz w:val="24"/>
                <w:szCs w:val="24"/>
              </w:rPr>
              <w:t>национальной</w:t>
            </w:r>
            <w:proofErr w:type="gramEnd"/>
            <w:r w:rsidRPr="006E2A4A">
              <w:rPr>
                <w:sz w:val="24"/>
                <w:szCs w:val="24"/>
              </w:rPr>
              <w:t xml:space="preserve"> или глобальной </w:t>
            </w:r>
          </w:p>
          <w:p w:rsidR="000F3F95" w:rsidRPr="006E2A4A" w:rsidRDefault="000F3F95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ситуации </w:t>
            </w:r>
          </w:p>
          <w:p w:rsidR="000F3F95" w:rsidRPr="006E2A4A" w:rsidRDefault="000F3F95" w:rsidP="000F3F95">
            <w:pPr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 w:rsidP="000F3F95">
            <w:pPr>
              <w:spacing w:after="0" w:line="238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интерпретирует и оценивает, делает выводы и строит прогнозы о личных, местных, националь</w:t>
            </w:r>
            <w:r w:rsidR="0084218F" w:rsidRPr="006E2A4A">
              <w:rPr>
                <w:sz w:val="24"/>
                <w:szCs w:val="24"/>
              </w:rPr>
              <w:t>ных, глобальных естественнонауч</w:t>
            </w:r>
            <w:r w:rsidRPr="006E2A4A">
              <w:rPr>
                <w:sz w:val="24"/>
                <w:szCs w:val="24"/>
              </w:rPr>
              <w:t xml:space="preserve">ных проблемах в различном контексте в рамках метапредметного </w:t>
            </w:r>
          </w:p>
          <w:p w:rsidR="000F3F95" w:rsidRPr="006E2A4A" w:rsidRDefault="006369B7" w:rsidP="006369B7">
            <w:pPr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содержания</w:t>
            </w:r>
          </w:p>
        </w:tc>
      </w:tr>
    </w:tbl>
    <w:p w:rsidR="00713E6F" w:rsidRPr="006E2A4A" w:rsidRDefault="00816A12">
      <w:pPr>
        <w:spacing w:after="20" w:line="259" w:lineRule="auto"/>
        <w:ind w:firstLine="0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 </w:t>
      </w:r>
    </w:p>
    <w:p w:rsidR="00713E6F" w:rsidRPr="006E2A4A" w:rsidRDefault="00816A12" w:rsidP="00051637">
      <w:pPr>
        <w:spacing w:after="0" w:line="259" w:lineRule="auto"/>
        <w:ind w:left="975" w:hanging="10"/>
        <w:jc w:val="center"/>
        <w:rPr>
          <w:sz w:val="24"/>
          <w:szCs w:val="24"/>
        </w:rPr>
      </w:pPr>
      <w:r w:rsidRPr="006E2A4A">
        <w:rPr>
          <w:b/>
          <w:sz w:val="24"/>
          <w:szCs w:val="24"/>
        </w:rPr>
        <w:t>Личностные</w:t>
      </w:r>
    </w:p>
    <w:p w:rsidR="00051637" w:rsidRPr="006E2A4A" w:rsidRDefault="00051637" w:rsidP="00051637">
      <w:pPr>
        <w:tabs>
          <w:tab w:val="left" w:pos="3720"/>
        </w:tabs>
        <w:spacing w:after="0" w:line="259" w:lineRule="auto"/>
        <w:ind w:left="0" w:firstLine="0"/>
        <w:jc w:val="left"/>
        <w:rPr>
          <w:sz w:val="24"/>
          <w:szCs w:val="24"/>
        </w:rPr>
      </w:pPr>
    </w:p>
    <w:tbl>
      <w:tblPr>
        <w:tblStyle w:val="a4"/>
        <w:tblW w:w="10049" w:type="dxa"/>
        <w:tblInd w:w="-34" w:type="dxa"/>
        <w:tblLook w:val="04A0" w:firstRow="1" w:lastRow="0" w:firstColumn="1" w:lastColumn="0" w:noHBand="0" w:noVBand="1"/>
      </w:tblPr>
      <w:tblGrid>
        <w:gridCol w:w="1702"/>
        <w:gridCol w:w="2551"/>
        <w:gridCol w:w="2552"/>
        <w:gridCol w:w="3244"/>
      </w:tblGrid>
      <w:tr w:rsidR="00051637" w:rsidRPr="006E2A4A" w:rsidTr="005E3F35">
        <w:trPr>
          <w:trHeight w:val="295"/>
        </w:trPr>
        <w:tc>
          <w:tcPr>
            <w:tcW w:w="1702" w:type="dxa"/>
          </w:tcPr>
          <w:p w:rsidR="00051637" w:rsidRPr="006E2A4A" w:rsidRDefault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347" w:type="dxa"/>
            <w:gridSpan w:val="3"/>
          </w:tcPr>
          <w:p w:rsidR="00051637" w:rsidRPr="006E2A4A" w:rsidRDefault="00051637" w:rsidP="00051637">
            <w:pPr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Грамотность</w:t>
            </w:r>
          </w:p>
        </w:tc>
      </w:tr>
      <w:tr w:rsidR="00051637" w:rsidRPr="006E2A4A" w:rsidTr="00051637">
        <w:trPr>
          <w:trHeight w:val="280"/>
        </w:trPr>
        <w:tc>
          <w:tcPr>
            <w:tcW w:w="1702" w:type="dxa"/>
          </w:tcPr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51637" w:rsidRPr="006E2A4A" w:rsidRDefault="00051637" w:rsidP="00051637">
            <w:pPr>
              <w:spacing w:after="0" w:line="259" w:lineRule="auto"/>
              <w:ind w:left="74" w:firstLine="0"/>
              <w:jc w:val="center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Читательская </w:t>
            </w:r>
          </w:p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B64F0" w:rsidRPr="006E2A4A" w:rsidRDefault="00EB64F0" w:rsidP="00EB64F0">
            <w:pPr>
              <w:spacing w:after="0" w:line="259" w:lineRule="auto"/>
              <w:ind w:left="19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Финансовая </w:t>
            </w:r>
          </w:p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44" w:type="dxa"/>
          </w:tcPr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Естественно- научная </w:t>
            </w:r>
          </w:p>
        </w:tc>
      </w:tr>
      <w:tr w:rsidR="00051637" w:rsidRPr="006E2A4A" w:rsidTr="00051637">
        <w:trPr>
          <w:trHeight w:val="280"/>
        </w:trPr>
        <w:tc>
          <w:tcPr>
            <w:tcW w:w="1702" w:type="dxa"/>
          </w:tcPr>
          <w:p w:rsidR="00051637" w:rsidRPr="006E2A4A" w:rsidRDefault="00EB64F0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10-11</w:t>
            </w:r>
            <w:r w:rsidR="00051637" w:rsidRPr="006E2A4A">
              <w:rPr>
                <w:sz w:val="24"/>
                <w:szCs w:val="24"/>
              </w:rPr>
              <w:t xml:space="preserve"> классы</w:t>
            </w:r>
          </w:p>
        </w:tc>
        <w:tc>
          <w:tcPr>
            <w:tcW w:w="2551" w:type="dxa"/>
          </w:tcPr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оценивает содержание прочитанного с позиции норм и морали общечеловеческих ценностей; формулирует собственную позицию по отношению к прочитанному</w:t>
            </w:r>
          </w:p>
        </w:tc>
        <w:tc>
          <w:tcPr>
            <w:tcW w:w="2552" w:type="dxa"/>
          </w:tcPr>
          <w:p w:rsidR="00051637" w:rsidRPr="006E2A4A" w:rsidRDefault="00051637" w:rsidP="00EB64F0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объясняет гражданскую позицию в конкретных ситуациях обществен</w:t>
            </w:r>
            <w:r w:rsidR="006369B7" w:rsidRPr="006E2A4A">
              <w:rPr>
                <w:sz w:val="24"/>
                <w:szCs w:val="24"/>
              </w:rPr>
              <w:t xml:space="preserve">ной жизни на основе </w:t>
            </w:r>
            <w:r w:rsidR="00EB64F0">
              <w:rPr>
                <w:sz w:val="24"/>
                <w:szCs w:val="24"/>
              </w:rPr>
              <w:t>финансовых</w:t>
            </w:r>
            <w:r w:rsidRPr="006E2A4A">
              <w:rPr>
                <w:sz w:val="24"/>
                <w:szCs w:val="24"/>
              </w:rPr>
              <w:t xml:space="preserve"> знаний с позиции норм и морали общечеловеческих ценностей</w:t>
            </w:r>
          </w:p>
        </w:tc>
        <w:tc>
          <w:tcPr>
            <w:tcW w:w="3244" w:type="dxa"/>
          </w:tcPr>
          <w:p w:rsidR="00051637" w:rsidRPr="006E2A4A" w:rsidRDefault="00051637" w:rsidP="00051637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объясняет гражданскую позицию в конкретных ситуациях общественной жизни на основе естественнонаучных знаний с позиции норм </w:t>
            </w:r>
          </w:p>
          <w:p w:rsidR="00051637" w:rsidRPr="006E2A4A" w:rsidRDefault="00051637" w:rsidP="006369B7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морали и </w:t>
            </w:r>
            <w:r w:rsidR="006369B7" w:rsidRPr="006E2A4A">
              <w:rPr>
                <w:sz w:val="24"/>
                <w:szCs w:val="24"/>
              </w:rPr>
              <w:t>общечеловеческих</w:t>
            </w:r>
            <w:r w:rsidRPr="006E2A4A">
              <w:rPr>
                <w:sz w:val="24"/>
                <w:szCs w:val="24"/>
              </w:rPr>
              <w:t xml:space="preserve"> ценностей</w:t>
            </w:r>
          </w:p>
          <w:p w:rsidR="00051637" w:rsidRPr="006E2A4A" w:rsidRDefault="00051637" w:rsidP="00051637">
            <w:pPr>
              <w:spacing w:after="0" w:line="259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общественной </w:t>
            </w:r>
          </w:p>
          <w:p w:rsidR="00051637" w:rsidRPr="006E2A4A" w:rsidRDefault="00051637" w:rsidP="00051637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жизни</w:t>
            </w:r>
          </w:p>
        </w:tc>
      </w:tr>
    </w:tbl>
    <w:p w:rsidR="00713E6F" w:rsidRPr="006E2A4A" w:rsidRDefault="00713E6F" w:rsidP="007A5BD1">
      <w:pPr>
        <w:spacing w:after="0" w:line="259" w:lineRule="auto"/>
        <w:ind w:left="0" w:firstLine="0"/>
        <w:jc w:val="left"/>
        <w:rPr>
          <w:sz w:val="24"/>
          <w:szCs w:val="24"/>
        </w:rPr>
      </w:pPr>
    </w:p>
    <w:p w:rsidR="00713E6F" w:rsidRPr="006E2A4A" w:rsidRDefault="00816A12" w:rsidP="00051637">
      <w:pPr>
        <w:spacing w:after="0" w:line="259" w:lineRule="auto"/>
        <w:ind w:left="975" w:hanging="10"/>
        <w:jc w:val="center"/>
        <w:rPr>
          <w:sz w:val="24"/>
          <w:szCs w:val="24"/>
        </w:rPr>
      </w:pPr>
      <w:r w:rsidRPr="006E2A4A">
        <w:rPr>
          <w:b/>
          <w:sz w:val="24"/>
          <w:szCs w:val="24"/>
        </w:rPr>
        <w:t>Характеристика образовательного процесса</w:t>
      </w:r>
    </w:p>
    <w:p w:rsidR="00EF278F" w:rsidRPr="00A229FB" w:rsidRDefault="00EB64F0" w:rsidP="00A229FB">
      <w:pPr>
        <w:spacing w:after="70" w:line="259" w:lineRule="auto"/>
        <w:ind w:firstLine="566"/>
        <w:jc w:val="center"/>
        <w:rPr>
          <w:sz w:val="24"/>
          <w:szCs w:val="24"/>
        </w:rPr>
      </w:pPr>
      <w:r>
        <w:rPr>
          <w:b/>
          <w:sz w:val="24"/>
          <w:szCs w:val="24"/>
        </w:rPr>
        <w:t>10 класс-34 часа</w:t>
      </w:r>
    </w:p>
    <w:p w:rsidR="00EF278F" w:rsidRDefault="00EF278F" w:rsidP="00B06B1D">
      <w:pPr>
        <w:spacing w:after="0" w:line="259" w:lineRule="auto"/>
        <w:ind w:left="1572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читательской грамотности» </w:t>
      </w:r>
    </w:p>
    <w:p w:rsidR="006E2A4A" w:rsidRPr="006E2A4A" w:rsidRDefault="006E2A4A" w:rsidP="00B06B1D">
      <w:pPr>
        <w:spacing w:after="0" w:line="259" w:lineRule="auto"/>
        <w:ind w:left="1572" w:firstLine="566"/>
        <w:jc w:val="left"/>
        <w:rPr>
          <w:sz w:val="24"/>
          <w:szCs w:val="24"/>
        </w:rPr>
      </w:pPr>
    </w:p>
    <w:p w:rsidR="006F5D4A" w:rsidRPr="006E2A4A" w:rsidRDefault="006F5D4A" w:rsidP="00B06B1D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lastRenderedPageBreak/>
        <w:t>Введение. Функциональная грамотность.</w:t>
      </w:r>
    </w:p>
    <w:p w:rsidR="00EF278F" w:rsidRPr="006E2A4A" w:rsidRDefault="00EF278F" w:rsidP="005A52F5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Определение   основной темы и идеи в драматическом произведении.  Учебный текст как источник информации.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Работа с текстом: как применять информацию из текста в изменённой ситуации?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Поиск ошибок в предложенном тексте</w:t>
      </w:r>
      <w:r w:rsidR="005A52F5" w:rsidRPr="006E2A4A">
        <w:rPr>
          <w:sz w:val="24"/>
          <w:szCs w:val="24"/>
        </w:rPr>
        <w:t xml:space="preserve">. </w:t>
      </w:r>
    </w:p>
    <w:p w:rsidR="00EF278F" w:rsidRPr="006E2A4A" w:rsidRDefault="00EF278F" w:rsidP="005A52F5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Типы задач на грамотность. Информационные задачи</w:t>
      </w:r>
      <w:r w:rsidR="005A52F5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Работа с не сплошным</w:t>
      </w:r>
      <w:r w:rsidR="005A52F5" w:rsidRPr="006E2A4A">
        <w:rPr>
          <w:sz w:val="24"/>
          <w:szCs w:val="24"/>
        </w:rPr>
        <w:t xml:space="preserve"> текстом. Знакомство с НЭБ.  </w:t>
      </w:r>
      <w:r w:rsidR="00092375" w:rsidRPr="006E2A4A">
        <w:rPr>
          <w:sz w:val="24"/>
          <w:szCs w:val="24"/>
        </w:rPr>
        <w:t>Творческий проект. Создание листовки, объявления</w:t>
      </w:r>
      <w:r w:rsidR="005A52F5" w:rsidRPr="006E2A4A">
        <w:rPr>
          <w:sz w:val="24"/>
          <w:szCs w:val="24"/>
        </w:rPr>
        <w:t xml:space="preserve">. </w:t>
      </w:r>
    </w:p>
    <w:p w:rsidR="00EC305D" w:rsidRPr="007A5BD1" w:rsidRDefault="00EF278F" w:rsidP="007A5BD1">
      <w:pPr>
        <w:spacing w:after="0" w:line="259" w:lineRule="auto"/>
        <w:ind w:left="1402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</w:t>
      </w:r>
      <w:r w:rsidR="00EB64F0">
        <w:rPr>
          <w:b/>
          <w:sz w:val="24"/>
          <w:szCs w:val="24"/>
        </w:rPr>
        <w:t>финансовой</w:t>
      </w:r>
      <w:r w:rsidRPr="006E2A4A">
        <w:rPr>
          <w:b/>
          <w:sz w:val="24"/>
          <w:szCs w:val="24"/>
        </w:rPr>
        <w:t xml:space="preserve"> грамотности» </w:t>
      </w:r>
    </w:p>
    <w:p w:rsidR="00EF278F" w:rsidRPr="006E2A4A" w:rsidRDefault="00EF278F" w:rsidP="005A52F5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Работа с информацией, представленной в форме таблиц, диаграмм</w:t>
      </w:r>
      <w:r w:rsidR="00092375" w:rsidRPr="006E2A4A">
        <w:rPr>
          <w:sz w:val="24"/>
          <w:szCs w:val="24"/>
        </w:rPr>
        <w:t>.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Вычисление расстояний на местности в стандартных ситуациях и применение формул в повседневной жизни</w:t>
      </w:r>
      <w:r w:rsidR="00092375" w:rsidRPr="006E2A4A">
        <w:rPr>
          <w:sz w:val="24"/>
          <w:szCs w:val="24"/>
        </w:rPr>
        <w:t>. Игра-беседа.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 xml:space="preserve">Математическое описание зависимости между переменными в </w:t>
      </w:r>
      <w:r w:rsidR="00092375" w:rsidRPr="006E2A4A">
        <w:rPr>
          <w:sz w:val="24"/>
          <w:szCs w:val="24"/>
        </w:rPr>
        <w:t>различных процессах.</w:t>
      </w:r>
    </w:p>
    <w:p w:rsidR="00EF278F" w:rsidRPr="006E2A4A" w:rsidRDefault="00EF278F" w:rsidP="00B06B1D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Интерпретация трехмерных изображений, построение фигур</w:t>
      </w:r>
      <w:r w:rsidR="00092375" w:rsidRPr="006E2A4A">
        <w:rPr>
          <w:sz w:val="24"/>
          <w:szCs w:val="24"/>
        </w:rPr>
        <w:t>. Изображение рисунка.</w:t>
      </w:r>
    </w:p>
    <w:p w:rsidR="00EF278F" w:rsidRPr="006E2A4A" w:rsidRDefault="00EF278F" w:rsidP="005A52F5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Определение ошибки измерения, определение шансов наступления того или иного события</w:t>
      </w:r>
      <w:r w:rsidR="00092375" w:rsidRPr="006E2A4A">
        <w:rPr>
          <w:sz w:val="24"/>
          <w:szCs w:val="24"/>
        </w:rPr>
        <w:t>.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Решение типичных математических задач, требующих прохождения этапа моделирования</w:t>
      </w:r>
      <w:r w:rsidR="005A52F5" w:rsidRPr="006E2A4A">
        <w:rPr>
          <w:sz w:val="24"/>
          <w:szCs w:val="24"/>
        </w:rPr>
        <w:t xml:space="preserve">. </w:t>
      </w:r>
    </w:p>
    <w:p w:rsidR="00EF278F" w:rsidRPr="006E2A4A" w:rsidRDefault="00EF278F" w:rsidP="00B06B1D">
      <w:pPr>
        <w:spacing w:after="0" w:line="259" w:lineRule="auto"/>
        <w:ind w:left="2064" w:firstLine="566"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  <w:r w:rsidRPr="006E2A4A">
        <w:rPr>
          <w:sz w:val="24"/>
          <w:szCs w:val="24"/>
        </w:rPr>
        <w:t xml:space="preserve"> </w:t>
      </w:r>
    </w:p>
    <w:p w:rsidR="00EF278F" w:rsidRPr="006E2A4A" w:rsidRDefault="00EF278F" w:rsidP="00092375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Занимательное электричество</w:t>
      </w:r>
      <w:r w:rsidR="00092375" w:rsidRPr="006E2A4A">
        <w:rPr>
          <w:sz w:val="24"/>
          <w:szCs w:val="24"/>
        </w:rPr>
        <w:t>.</w:t>
      </w:r>
      <w:r w:rsidR="005A52F5" w:rsidRPr="006E2A4A">
        <w:rPr>
          <w:sz w:val="24"/>
          <w:szCs w:val="24"/>
        </w:rPr>
        <w:t xml:space="preserve"> </w:t>
      </w:r>
      <w:r w:rsidRPr="006E2A4A">
        <w:rPr>
          <w:sz w:val="24"/>
          <w:szCs w:val="24"/>
        </w:rPr>
        <w:t>Ма</w:t>
      </w:r>
      <w:r w:rsidR="00092375" w:rsidRPr="006E2A4A">
        <w:rPr>
          <w:sz w:val="24"/>
          <w:szCs w:val="24"/>
        </w:rPr>
        <w:t>гнетизм и электромагнетизм.</w:t>
      </w:r>
    </w:p>
    <w:p w:rsidR="00EF278F" w:rsidRPr="006E2A4A" w:rsidRDefault="00EF278F" w:rsidP="00B06B1D">
      <w:pPr>
        <w:spacing w:after="136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Строительство плотин. Гидроэлектростанции. Экологические риски при строител</w:t>
      </w:r>
      <w:r w:rsidR="00092375" w:rsidRPr="006E2A4A">
        <w:rPr>
          <w:sz w:val="24"/>
          <w:szCs w:val="24"/>
        </w:rPr>
        <w:t>ьстве гидроэлектростанций.</w:t>
      </w:r>
    </w:p>
    <w:p w:rsidR="00EF278F" w:rsidRPr="006E2A4A" w:rsidRDefault="00EF278F" w:rsidP="00B06B1D">
      <w:pPr>
        <w:spacing w:after="0" w:line="259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Нетрадиционные виды энергетики, об</w:t>
      </w:r>
      <w:r w:rsidR="00092375" w:rsidRPr="006E2A4A">
        <w:rPr>
          <w:sz w:val="24"/>
          <w:szCs w:val="24"/>
        </w:rPr>
        <w:t>ъединенные энергосистемы.</w:t>
      </w:r>
    </w:p>
    <w:p w:rsidR="00EB64F0" w:rsidRPr="007A5BD1" w:rsidRDefault="00EF278F" w:rsidP="007A5BD1">
      <w:pPr>
        <w:spacing w:after="0" w:line="238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Внутрення</w:t>
      </w:r>
      <w:r w:rsidR="00092375" w:rsidRPr="006E2A4A">
        <w:rPr>
          <w:sz w:val="24"/>
          <w:szCs w:val="24"/>
        </w:rPr>
        <w:t>я среда организма. Кровь.</w:t>
      </w:r>
      <w:r w:rsidRPr="006E2A4A">
        <w:rPr>
          <w:sz w:val="24"/>
          <w:szCs w:val="24"/>
        </w:rPr>
        <w:t xml:space="preserve"> Создание плаката кровеносной системы</w:t>
      </w:r>
      <w:r w:rsidR="00092375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Иммунитет. Наследстве</w:t>
      </w:r>
      <w:r w:rsidR="00092375" w:rsidRPr="006E2A4A">
        <w:rPr>
          <w:sz w:val="24"/>
          <w:szCs w:val="24"/>
        </w:rPr>
        <w:t xml:space="preserve">нность. </w:t>
      </w:r>
      <w:r w:rsidRPr="006E2A4A">
        <w:rPr>
          <w:sz w:val="24"/>
          <w:szCs w:val="24"/>
        </w:rPr>
        <w:t>Системы жизнедеятельности человека</w:t>
      </w:r>
      <w:r w:rsidR="00092375" w:rsidRPr="006E2A4A">
        <w:rPr>
          <w:sz w:val="24"/>
          <w:szCs w:val="24"/>
        </w:rPr>
        <w:t>.</w:t>
      </w:r>
      <w:r w:rsidR="005A52F5" w:rsidRPr="006E2A4A">
        <w:rPr>
          <w:sz w:val="24"/>
          <w:szCs w:val="24"/>
        </w:rPr>
        <w:t xml:space="preserve"> </w:t>
      </w:r>
      <w:r w:rsidR="00813FC4">
        <w:rPr>
          <w:sz w:val="24"/>
          <w:szCs w:val="24"/>
        </w:rPr>
        <w:t>Зачет</w:t>
      </w:r>
    </w:p>
    <w:p w:rsidR="00EF278F" w:rsidRPr="006E2A4A" w:rsidRDefault="00EB64F0" w:rsidP="00EC305D">
      <w:pPr>
        <w:spacing w:after="136" w:line="259" w:lineRule="auto"/>
        <w:ind w:left="0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EF278F" w:rsidRPr="006E2A4A">
        <w:rPr>
          <w:b/>
          <w:sz w:val="24"/>
          <w:szCs w:val="24"/>
        </w:rPr>
        <w:t>класс-34 часа</w:t>
      </w:r>
    </w:p>
    <w:p w:rsidR="00EF278F" w:rsidRPr="006E2A4A" w:rsidRDefault="00EF278F" w:rsidP="00B06B1D">
      <w:pPr>
        <w:spacing w:after="0" w:line="259" w:lineRule="auto"/>
        <w:ind w:left="1538" w:firstLine="566"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читательской грамотности» </w:t>
      </w:r>
    </w:p>
    <w:p w:rsidR="00EF278F" w:rsidRPr="006E2A4A" w:rsidRDefault="00713686" w:rsidP="000D0F47">
      <w:pPr>
        <w:spacing w:after="0" w:line="259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Введение. Функциональная грамотность. </w:t>
      </w:r>
    </w:p>
    <w:p w:rsidR="000D0F47" w:rsidRPr="006E2A4A" w:rsidRDefault="00EF278F" w:rsidP="000D0F47">
      <w:pPr>
        <w:spacing w:after="0" w:line="259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Проведение рубежной аттестации</w:t>
      </w:r>
      <w:r w:rsidR="000D0F47" w:rsidRPr="006E2A4A">
        <w:rPr>
          <w:sz w:val="24"/>
          <w:szCs w:val="24"/>
        </w:rPr>
        <w:t>. Формирование читательских умений с опорой на текст и вне текстовые знания. Электронный текст как источник информации. Знакомство с Президентской библиотекой. Знакомство с НЭБ.</w:t>
      </w:r>
    </w:p>
    <w:p w:rsidR="000D0F47" w:rsidRPr="006E2A4A" w:rsidRDefault="000D0F47" w:rsidP="000D0F47">
      <w:pPr>
        <w:spacing w:after="0" w:line="259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Работа с текстом: как критически оценивать степень достоверности содержащейся в тексте информации? Типы задач на грамотность. Аналитические (конструирующие) задачи.</w:t>
      </w:r>
    </w:p>
    <w:p w:rsidR="00EF278F" w:rsidRPr="006E2A4A" w:rsidRDefault="000D0F47" w:rsidP="000D0F47">
      <w:pPr>
        <w:spacing w:after="136" w:line="259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Работа со смешанным текстом. Составные тексты. Творческий проект. Создание мультфильма. </w:t>
      </w:r>
    </w:p>
    <w:p w:rsidR="00EC305D" w:rsidRPr="007A5BD1" w:rsidRDefault="00EF278F" w:rsidP="007A5BD1">
      <w:pPr>
        <w:spacing w:after="0" w:line="259" w:lineRule="auto"/>
        <w:ind w:left="1510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</w:t>
      </w:r>
      <w:r w:rsidR="00EB64F0">
        <w:rPr>
          <w:b/>
          <w:sz w:val="24"/>
          <w:szCs w:val="24"/>
        </w:rPr>
        <w:t>финансовой</w:t>
      </w:r>
      <w:r w:rsidRPr="006E2A4A">
        <w:rPr>
          <w:b/>
          <w:sz w:val="24"/>
          <w:szCs w:val="24"/>
        </w:rPr>
        <w:t xml:space="preserve"> грамотности» </w:t>
      </w:r>
    </w:p>
    <w:p w:rsidR="00EF278F" w:rsidRPr="006E2A4A" w:rsidRDefault="00EF278F" w:rsidP="00906EE3">
      <w:pPr>
        <w:spacing w:after="136" w:line="259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Построение мультипликативной модели с тремя составляющими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Задачи с лишними данными</w:t>
      </w:r>
      <w:r w:rsidR="00906EE3" w:rsidRPr="006E2A4A">
        <w:rPr>
          <w:sz w:val="24"/>
          <w:szCs w:val="24"/>
        </w:rPr>
        <w:t>.</w:t>
      </w:r>
    </w:p>
    <w:p w:rsidR="00EF278F" w:rsidRPr="006E2A4A" w:rsidRDefault="00EF278F" w:rsidP="00B06B1D">
      <w:pPr>
        <w:spacing w:after="136" w:line="259" w:lineRule="auto"/>
        <w:ind w:left="0" w:firstLine="566"/>
        <w:rPr>
          <w:b/>
          <w:i/>
          <w:sz w:val="24"/>
          <w:szCs w:val="24"/>
        </w:rPr>
      </w:pPr>
      <w:r w:rsidRPr="006E2A4A">
        <w:rPr>
          <w:sz w:val="24"/>
          <w:szCs w:val="24"/>
        </w:rPr>
        <w:t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результатов.</w:t>
      </w:r>
    </w:p>
    <w:p w:rsidR="00EF278F" w:rsidRPr="006E2A4A" w:rsidRDefault="00EF278F" w:rsidP="000D0F47">
      <w:pPr>
        <w:spacing w:after="136" w:line="259" w:lineRule="auto"/>
        <w:ind w:left="0" w:firstLine="566"/>
        <w:rPr>
          <w:b/>
          <w:sz w:val="24"/>
          <w:szCs w:val="24"/>
        </w:rPr>
      </w:pPr>
      <w:r w:rsidRPr="006E2A4A">
        <w:rPr>
          <w:sz w:val="24"/>
          <w:szCs w:val="24"/>
        </w:rPr>
        <w:t>Решение стереометрических задач</w:t>
      </w:r>
      <w:r w:rsidR="00906EE3" w:rsidRPr="006E2A4A">
        <w:rPr>
          <w:sz w:val="24"/>
          <w:szCs w:val="24"/>
        </w:rPr>
        <w:t>.</w:t>
      </w:r>
      <w:r w:rsidR="000D0F47" w:rsidRPr="006E2A4A">
        <w:rPr>
          <w:b/>
          <w:sz w:val="24"/>
          <w:szCs w:val="24"/>
        </w:rPr>
        <w:t xml:space="preserve"> </w:t>
      </w:r>
      <w:r w:rsidRPr="006E2A4A">
        <w:rPr>
          <w:sz w:val="24"/>
          <w:szCs w:val="24"/>
        </w:rPr>
        <w:t>Вероятностные, статистиче</w:t>
      </w:r>
      <w:r w:rsidR="00906EE3" w:rsidRPr="006E2A4A">
        <w:rPr>
          <w:sz w:val="24"/>
          <w:szCs w:val="24"/>
        </w:rPr>
        <w:t>ские явления и зависимости.</w:t>
      </w:r>
      <w:r w:rsidR="000D0F47" w:rsidRPr="006E2A4A">
        <w:rPr>
          <w:sz w:val="24"/>
          <w:szCs w:val="24"/>
        </w:rPr>
        <w:t xml:space="preserve"> </w:t>
      </w:r>
    </w:p>
    <w:p w:rsidR="00EC305D" w:rsidRPr="006E2A4A" w:rsidRDefault="00EF278F" w:rsidP="007A5BD1">
      <w:pPr>
        <w:spacing w:after="0" w:line="259" w:lineRule="auto"/>
        <w:ind w:left="1529" w:firstLine="566"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  <w:r w:rsidRPr="006E2A4A">
        <w:rPr>
          <w:sz w:val="24"/>
          <w:szCs w:val="24"/>
        </w:rPr>
        <w:t xml:space="preserve"> </w:t>
      </w:r>
    </w:p>
    <w:p w:rsidR="00EF278F" w:rsidRPr="006E2A4A" w:rsidRDefault="00EF278F" w:rsidP="00906EE3">
      <w:pPr>
        <w:spacing w:after="136" w:line="259" w:lineRule="auto"/>
        <w:ind w:left="0" w:firstLine="566"/>
        <w:rPr>
          <w:b/>
          <w:sz w:val="24"/>
          <w:szCs w:val="24"/>
        </w:rPr>
      </w:pPr>
      <w:r w:rsidRPr="006E2A4A">
        <w:rPr>
          <w:sz w:val="24"/>
          <w:szCs w:val="24"/>
        </w:rPr>
        <w:t>На сцену выходит уран. Радиоактивность. Искусственная радиоактивность</w:t>
      </w:r>
      <w:r w:rsidR="00906EE3" w:rsidRPr="006E2A4A">
        <w:rPr>
          <w:sz w:val="24"/>
          <w:szCs w:val="24"/>
        </w:rPr>
        <w:t>.</w:t>
      </w:r>
      <w:r w:rsidR="00906EE3" w:rsidRPr="006E2A4A">
        <w:rPr>
          <w:b/>
          <w:sz w:val="24"/>
          <w:szCs w:val="24"/>
        </w:rPr>
        <w:t xml:space="preserve"> </w:t>
      </w:r>
      <w:r w:rsidRPr="006E2A4A">
        <w:rPr>
          <w:sz w:val="24"/>
          <w:szCs w:val="24"/>
        </w:rPr>
        <w:t>Изменение состояния веществ. Физические явления и химические превращения. Отличие химическ</w:t>
      </w:r>
      <w:r w:rsidR="00906EE3" w:rsidRPr="006E2A4A">
        <w:rPr>
          <w:sz w:val="24"/>
          <w:szCs w:val="24"/>
        </w:rPr>
        <w:t>их реакций от физических явлений.</w:t>
      </w:r>
    </w:p>
    <w:p w:rsidR="00EF278F" w:rsidRPr="006E2A4A" w:rsidRDefault="00EF278F" w:rsidP="00B06B1D">
      <w:pPr>
        <w:spacing w:after="0" w:line="255" w:lineRule="auto"/>
        <w:ind w:left="7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Размножение организмов. Индивидуальное </w:t>
      </w:r>
      <w:r w:rsidR="00906EE3" w:rsidRPr="006E2A4A">
        <w:rPr>
          <w:sz w:val="24"/>
          <w:szCs w:val="24"/>
        </w:rPr>
        <w:t>развитие организмов</w:t>
      </w:r>
      <w:r w:rsidRPr="006E2A4A">
        <w:rPr>
          <w:sz w:val="24"/>
          <w:szCs w:val="24"/>
        </w:rPr>
        <w:t>. Создание коллажа</w:t>
      </w:r>
      <w:r w:rsidR="00906EE3" w:rsidRPr="006E2A4A">
        <w:rPr>
          <w:sz w:val="24"/>
          <w:szCs w:val="24"/>
        </w:rPr>
        <w:t>.</w:t>
      </w:r>
    </w:p>
    <w:p w:rsidR="00EF278F" w:rsidRPr="006E2A4A" w:rsidRDefault="00EF278F" w:rsidP="00906EE3">
      <w:pPr>
        <w:spacing w:after="136" w:line="259" w:lineRule="auto"/>
        <w:ind w:firstLine="566"/>
        <w:rPr>
          <w:sz w:val="24"/>
          <w:szCs w:val="24"/>
        </w:rPr>
      </w:pPr>
      <w:r w:rsidRPr="006E2A4A">
        <w:rPr>
          <w:sz w:val="24"/>
          <w:szCs w:val="24"/>
        </w:rPr>
        <w:t>Биогенетический закон. Закономерности наследования признаков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Вид и популяции. Общая характеристика популяции. Экологические факторы и условия среды обитания.  Происхождение видов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 xml:space="preserve">Закономерности изменчивости: </w:t>
      </w:r>
      <w:proofErr w:type="spellStart"/>
      <w:r w:rsidRPr="006E2A4A">
        <w:rPr>
          <w:sz w:val="24"/>
          <w:szCs w:val="24"/>
        </w:rPr>
        <w:t>модификационная</w:t>
      </w:r>
      <w:proofErr w:type="spellEnd"/>
      <w:r w:rsidRPr="006E2A4A">
        <w:rPr>
          <w:sz w:val="24"/>
          <w:szCs w:val="24"/>
        </w:rPr>
        <w:t xml:space="preserve"> и мутационная изменчивости. Основные методы селекции растений, ж</w:t>
      </w:r>
      <w:r w:rsidR="00906EE3" w:rsidRPr="006E2A4A">
        <w:rPr>
          <w:sz w:val="24"/>
          <w:szCs w:val="24"/>
        </w:rPr>
        <w:t>ивотных и микроорганизмов.</w:t>
      </w:r>
    </w:p>
    <w:p w:rsidR="00EC305D" w:rsidRPr="006E2A4A" w:rsidRDefault="00EF278F" w:rsidP="00852494">
      <w:pPr>
        <w:spacing w:after="0" w:line="242" w:lineRule="auto"/>
        <w:ind w:left="7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Потоки вещества и энергии в экосистеме. Саморазвитие экосистемы. Биосфера. </w:t>
      </w:r>
      <w:proofErr w:type="spellStart"/>
      <w:r w:rsidRPr="006E2A4A">
        <w:rPr>
          <w:sz w:val="24"/>
          <w:szCs w:val="24"/>
        </w:rPr>
        <w:t>Средообразующая</w:t>
      </w:r>
      <w:proofErr w:type="spellEnd"/>
      <w:r w:rsidRPr="006E2A4A">
        <w:rPr>
          <w:sz w:val="24"/>
          <w:szCs w:val="24"/>
        </w:rPr>
        <w:t xml:space="preserve"> деятельность организмов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Круговорот веществ в биосфере. Эволюция биосферы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Антропогенное воздействие на биосферу. Основы рационального природопользования</w:t>
      </w:r>
      <w:r w:rsidR="00906EE3" w:rsidRPr="006E2A4A">
        <w:rPr>
          <w:sz w:val="24"/>
          <w:szCs w:val="24"/>
        </w:rPr>
        <w:t xml:space="preserve">. </w:t>
      </w:r>
      <w:r w:rsidR="00813FC4">
        <w:rPr>
          <w:sz w:val="24"/>
          <w:szCs w:val="24"/>
        </w:rPr>
        <w:t>Зачет</w:t>
      </w:r>
    </w:p>
    <w:p w:rsidR="000D0F47" w:rsidRPr="006E2A4A" w:rsidRDefault="000D0F47" w:rsidP="00EB64F0">
      <w:pPr>
        <w:pStyle w:val="a6"/>
        <w:rPr>
          <w:rFonts w:ascii="Times New Roman" w:hAnsi="Times New Roman"/>
          <w:b/>
          <w:sz w:val="24"/>
          <w:szCs w:val="24"/>
        </w:rPr>
      </w:pPr>
    </w:p>
    <w:p w:rsidR="000D0F47" w:rsidRPr="006E2A4A" w:rsidRDefault="00EB64F0" w:rsidP="00852494">
      <w:pPr>
        <w:spacing w:before="12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ТЕМАТИЧЕСКОЕ ПЛАНИРОВАНИЕ (10</w:t>
      </w:r>
      <w:r w:rsidR="000D0F47" w:rsidRPr="006E2A4A">
        <w:rPr>
          <w:b/>
          <w:sz w:val="24"/>
          <w:szCs w:val="24"/>
        </w:rPr>
        <w:t xml:space="preserve"> </w:t>
      </w:r>
      <w:r w:rsidR="00852494" w:rsidRPr="006E2A4A">
        <w:rPr>
          <w:b/>
          <w:sz w:val="24"/>
          <w:szCs w:val="24"/>
        </w:rPr>
        <w:t>класс)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8578"/>
        <w:gridCol w:w="1559"/>
      </w:tblGrid>
      <w:tr w:rsidR="000D0F47" w:rsidRPr="006E2A4A" w:rsidTr="007A5BD1">
        <w:trPr>
          <w:trHeight w:val="552"/>
        </w:trPr>
        <w:tc>
          <w:tcPr>
            <w:tcW w:w="495" w:type="dxa"/>
            <w:vAlign w:val="center"/>
          </w:tcPr>
          <w:p w:rsidR="000D0F47" w:rsidRPr="006E2A4A" w:rsidRDefault="000D0F47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8578" w:type="dxa"/>
            <w:vAlign w:val="center"/>
          </w:tcPr>
          <w:p w:rsidR="000D0F47" w:rsidRPr="006E2A4A" w:rsidRDefault="000D0F47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59" w:type="dxa"/>
          </w:tcPr>
          <w:p w:rsidR="000D0F47" w:rsidRPr="006E2A4A" w:rsidRDefault="000D0F47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</w:tr>
      <w:tr w:rsidR="000D0F47" w:rsidRPr="006E2A4A" w:rsidTr="007A5BD1">
        <w:trPr>
          <w:trHeight w:val="262"/>
        </w:trPr>
        <w:tc>
          <w:tcPr>
            <w:tcW w:w="9073" w:type="dxa"/>
            <w:gridSpan w:val="2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    Модуль «Читательская грамотность»</w:t>
            </w:r>
          </w:p>
        </w:tc>
        <w:tc>
          <w:tcPr>
            <w:tcW w:w="1559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10</w:t>
            </w:r>
          </w:p>
        </w:tc>
      </w:tr>
      <w:tr w:rsidR="000D0F47" w:rsidRPr="006E2A4A" w:rsidTr="007A5BD1">
        <w:trPr>
          <w:trHeight w:val="623"/>
        </w:trPr>
        <w:tc>
          <w:tcPr>
            <w:tcW w:w="495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78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</w:t>
            </w:r>
          </w:p>
        </w:tc>
        <w:tc>
          <w:tcPr>
            <w:tcW w:w="1559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7A5BD1">
        <w:trPr>
          <w:trHeight w:val="329"/>
        </w:trPr>
        <w:tc>
          <w:tcPr>
            <w:tcW w:w="495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78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  основной темы и идеи в драматическом произведении.  Учебный текст как источник информации</w:t>
            </w:r>
          </w:p>
        </w:tc>
        <w:tc>
          <w:tcPr>
            <w:tcW w:w="1559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7A5BD1">
        <w:trPr>
          <w:trHeight w:val="435"/>
        </w:trPr>
        <w:tc>
          <w:tcPr>
            <w:tcW w:w="495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78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применять информацию из текста в изменённой ситуации?</w:t>
            </w:r>
          </w:p>
        </w:tc>
        <w:tc>
          <w:tcPr>
            <w:tcW w:w="1559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7A5BD1">
        <w:trPr>
          <w:trHeight w:val="435"/>
        </w:trPr>
        <w:tc>
          <w:tcPr>
            <w:tcW w:w="495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8578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Поиск ошибок в предложенном тексте</w:t>
            </w:r>
          </w:p>
        </w:tc>
        <w:tc>
          <w:tcPr>
            <w:tcW w:w="1559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D0F47" w:rsidRPr="006E2A4A" w:rsidTr="007A5BD1">
        <w:trPr>
          <w:trHeight w:val="393"/>
        </w:trPr>
        <w:tc>
          <w:tcPr>
            <w:tcW w:w="495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78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грамотность. Информационные задачи</w:t>
            </w:r>
          </w:p>
        </w:tc>
        <w:tc>
          <w:tcPr>
            <w:tcW w:w="1559" w:type="dxa"/>
          </w:tcPr>
          <w:p w:rsidR="000D0F47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7A5BD1">
        <w:trPr>
          <w:trHeight w:val="393"/>
        </w:trPr>
        <w:tc>
          <w:tcPr>
            <w:tcW w:w="495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78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не сплошным текстом. Знакомство с НЭБ-</w:t>
            </w:r>
          </w:p>
        </w:tc>
        <w:tc>
          <w:tcPr>
            <w:tcW w:w="1559" w:type="dxa"/>
          </w:tcPr>
          <w:p w:rsidR="000D0F47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0D0F47" w:rsidRPr="006E2A4A" w:rsidTr="007A5BD1">
        <w:trPr>
          <w:trHeight w:val="393"/>
        </w:trPr>
        <w:tc>
          <w:tcPr>
            <w:tcW w:w="495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78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Создание листовки, объявления</w:t>
            </w:r>
          </w:p>
        </w:tc>
        <w:tc>
          <w:tcPr>
            <w:tcW w:w="1559" w:type="dxa"/>
          </w:tcPr>
          <w:p w:rsidR="000D0F47" w:rsidRPr="006E2A4A" w:rsidRDefault="000D0F47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7A5BD1">
        <w:trPr>
          <w:trHeight w:val="393"/>
        </w:trPr>
        <w:tc>
          <w:tcPr>
            <w:tcW w:w="9073" w:type="dxa"/>
            <w:gridSpan w:val="2"/>
          </w:tcPr>
          <w:p w:rsidR="00813FC4" w:rsidRPr="006E2A4A" w:rsidRDefault="00813FC4" w:rsidP="00EB64F0">
            <w:pPr>
              <w:pStyle w:val="a6"/>
              <w:ind w:firstLine="7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Модуль «</w:t>
            </w:r>
            <w:r w:rsidR="00EB64F0">
              <w:rPr>
                <w:rFonts w:ascii="Times New Roman" w:hAnsi="Times New Roman"/>
                <w:b/>
                <w:i/>
                <w:sz w:val="24"/>
                <w:szCs w:val="24"/>
              </w:rPr>
              <w:t>Финансовая</w:t>
            </w: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грамотность»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информацией, представленной в форме таблиц, диаграмм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Вычисление расстояний на местности в стандартных ситуациях и применение формул в повседневной жизни. Игра-беседа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Математическое описание зависимости между переменными в различных процессах-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Интерпретация трехмерных изображений, построение фигур. Изображение рисунка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Определение ошибки измерения, определение шансов наступления того или иного события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Решение типичных математических задач, требующих прохождения этапа моделирования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7A5BD1">
        <w:trPr>
          <w:trHeight w:val="393"/>
        </w:trPr>
        <w:tc>
          <w:tcPr>
            <w:tcW w:w="9073" w:type="dxa"/>
            <w:gridSpan w:val="2"/>
          </w:tcPr>
          <w:p w:rsidR="00813FC4" w:rsidRPr="006E2A4A" w:rsidRDefault="00813FC4" w:rsidP="00DD2983">
            <w:pPr>
              <w:spacing w:after="0" w:line="259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Занимательное электричество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Магнетизм и электромагнетизм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Строительство плотин. Гидроэлектростанции. Экологические риски при строительстве гидроэлектростанций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Нетрадиционные виды энергетики, объединенные энергосистемы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Внутренняя среда организма. Кровь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Создание плаката кровеносной системы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Иммунитет. Наследственность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Системы жизнедеятельности человека</w:t>
            </w:r>
          </w:p>
        </w:tc>
        <w:tc>
          <w:tcPr>
            <w:tcW w:w="1559" w:type="dxa"/>
          </w:tcPr>
          <w:p w:rsidR="00813FC4" w:rsidRPr="006E2A4A" w:rsidRDefault="00A229FB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78" w:type="dxa"/>
          </w:tcPr>
          <w:p w:rsidR="00813FC4" w:rsidRPr="006E2A4A" w:rsidRDefault="00813FC4" w:rsidP="00813FC4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9" w:type="dxa"/>
          </w:tcPr>
          <w:p w:rsidR="00813FC4" w:rsidRPr="006E2A4A" w:rsidRDefault="00A229FB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78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559" w:type="dxa"/>
          </w:tcPr>
          <w:p w:rsidR="00813FC4" w:rsidRPr="006E2A4A" w:rsidRDefault="00EB64F0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</w:tr>
    </w:tbl>
    <w:p w:rsidR="000D0F47" w:rsidRPr="006E2A4A" w:rsidRDefault="000D0F47" w:rsidP="00852494">
      <w:pPr>
        <w:pStyle w:val="a6"/>
        <w:rPr>
          <w:rFonts w:ascii="Times New Roman" w:hAnsi="Times New Roman"/>
          <w:b/>
          <w:sz w:val="24"/>
          <w:szCs w:val="24"/>
        </w:rPr>
      </w:pPr>
    </w:p>
    <w:p w:rsidR="007A5BD1" w:rsidRDefault="007A5BD1" w:rsidP="00852494">
      <w:pPr>
        <w:spacing w:before="120" w:after="120"/>
        <w:jc w:val="center"/>
        <w:rPr>
          <w:b/>
          <w:sz w:val="24"/>
          <w:szCs w:val="24"/>
        </w:rPr>
      </w:pPr>
    </w:p>
    <w:p w:rsidR="007A5BD1" w:rsidRDefault="007A5BD1" w:rsidP="00852494">
      <w:pPr>
        <w:spacing w:before="120" w:after="120"/>
        <w:jc w:val="center"/>
        <w:rPr>
          <w:b/>
          <w:sz w:val="24"/>
          <w:szCs w:val="24"/>
        </w:rPr>
      </w:pPr>
    </w:p>
    <w:p w:rsidR="007A5BD1" w:rsidRDefault="007A5BD1" w:rsidP="00852494">
      <w:pPr>
        <w:spacing w:before="120" w:after="120"/>
        <w:jc w:val="center"/>
        <w:rPr>
          <w:b/>
          <w:sz w:val="24"/>
          <w:szCs w:val="24"/>
        </w:rPr>
      </w:pPr>
    </w:p>
    <w:p w:rsidR="00713686" w:rsidRPr="006E2A4A" w:rsidRDefault="00EB64F0" w:rsidP="00852494">
      <w:pPr>
        <w:spacing w:before="12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ТЕМАТИЧЕСКОЕ ПЛАНИРОВАНИЕ (11</w:t>
      </w:r>
      <w:r w:rsidR="00713686" w:rsidRPr="006E2A4A">
        <w:rPr>
          <w:b/>
          <w:sz w:val="24"/>
          <w:szCs w:val="24"/>
        </w:rPr>
        <w:t xml:space="preserve"> </w:t>
      </w:r>
      <w:r w:rsidR="00852494" w:rsidRPr="006E2A4A">
        <w:rPr>
          <w:b/>
          <w:sz w:val="24"/>
          <w:szCs w:val="24"/>
        </w:rPr>
        <w:t>класс)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8436"/>
        <w:gridCol w:w="1559"/>
      </w:tblGrid>
      <w:tr w:rsidR="00713686" w:rsidRPr="006E2A4A" w:rsidTr="007A5BD1">
        <w:trPr>
          <w:trHeight w:val="552"/>
        </w:trPr>
        <w:tc>
          <w:tcPr>
            <w:tcW w:w="495" w:type="dxa"/>
            <w:vAlign w:val="center"/>
          </w:tcPr>
          <w:p w:rsidR="00713686" w:rsidRPr="006E2A4A" w:rsidRDefault="00713686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proofErr w:type="spellStart"/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8436" w:type="dxa"/>
            <w:vAlign w:val="center"/>
          </w:tcPr>
          <w:p w:rsidR="00713686" w:rsidRPr="006E2A4A" w:rsidRDefault="00713686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59" w:type="dxa"/>
          </w:tcPr>
          <w:p w:rsidR="00713686" w:rsidRPr="006E2A4A" w:rsidRDefault="00713686" w:rsidP="00DD2983">
            <w:pPr>
              <w:pStyle w:val="a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часы</w:t>
            </w:r>
          </w:p>
        </w:tc>
      </w:tr>
      <w:tr w:rsidR="00713686" w:rsidRPr="006E2A4A" w:rsidTr="007A5BD1">
        <w:trPr>
          <w:trHeight w:val="262"/>
        </w:trPr>
        <w:tc>
          <w:tcPr>
            <w:tcW w:w="8931" w:type="dxa"/>
            <w:gridSpan w:val="2"/>
          </w:tcPr>
          <w:p w:rsidR="00713686" w:rsidRPr="006E2A4A" w:rsidRDefault="000D0F47" w:rsidP="00DD2983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       </w:t>
            </w:r>
            <w:r w:rsidR="00713686"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Модуль «Читательская грамотность»</w:t>
            </w:r>
          </w:p>
        </w:tc>
        <w:tc>
          <w:tcPr>
            <w:tcW w:w="1559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11</w:t>
            </w:r>
          </w:p>
        </w:tc>
      </w:tr>
      <w:tr w:rsidR="00713686" w:rsidRPr="006E2A4A" w:rsidTr="007A5BD1">
        <w:trPr>
          <w:trHeight w:val="623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36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</w:t>
            </w:r>
            <w:bookmarkStart w:id="0" w:name="_GoBack"/>
            <w:bookmarkEnd w:id="0"/>
            <w:r w:rsidRPr="006E2A4A">
              <w:rPr>
                <w:rFonts w:ascii="Times New Roman" w:hAnsi="Times New Roman"/>
                <w:sz w:val="24"/>
                <w:szCs w:val="24"/>
              </w:rPr>
              <w:t>ведение. Функциональная грамотность</w:t>
            </w:r>
          </w:p>
        </w:tc>
        <w:tc>
          <w:tcPr>
            <w:tcW w:w="1559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13686" w:rsidRPr="006E2A4A" w:rsidTr="007A5BD1">
        <w:trPr>
          <w:trHeight w:val="329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36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Формирование читательских умений с опорой на текст и вне текстовые знания</w:t>
            </w:r>
          </w:p>
        </w:tc>
        <w:tc>
          <w:tcPr>
            <w:tcW w:w="1559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13686" w:rsidRPr="006E2A4A" w:rsidTr="007A5BD1">
        <w:trPr>
          <w:trHeight w:val="435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36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Электронный текст как источник информации. Знакомство с Президентской библиотекой</w:t>
            </w:r>
          </w:p>
        </w:tc>
        <w:tc>
          <w:tcPr>
            <w:tcW w:w="1559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13686" w:rsidRPr="006E2A4A" w:rsidTr="007A5BD1">
        <w:trPr>
          <w:trHeight w:val="435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8436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 Знакомство с НЭБ</w:t>
            </w:r>
          </w:p>
        </w:tc>
        <w:tc>
          <w:tcPr>
            <w:tcW w:w="1559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13686" w:rsidRPr="006E2A4A" w:rsidTr="007A5BD1">
        <w:trPr>
          <w:trHeight w:val="393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36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 текстом: как критически оценивать степень достоверности содержащейся в тексте информации</w:t>
            </w:r>
          </w:p>
        </w:tc>
        <w:tc>
          <w:tcPr>
            <w:tcW w:w="1559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13686" w:rsidRPr="006E2A4A" w:rsidTr="007A5BD1">
        <w:trPr>
          <w:trHeight w:val="393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436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Типы задач на грамотность. Аналитические (конструирующие) задачи</w:t>
            </w:r>
          </w:p>
        </w:tc>
        <w:tc>
          <w:tcPr>
            <w:tcW w:w="1559" w:type="dxa"/>
          </w:tcPr>
          <w:p w:rsidR="00713686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13686" w:rsidRPr="006E2A4A" w:rsidTr="007A5BD1">
        <w:trPr>
          <w:trHeight w:val="393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36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Работа со смешанным текстом. Составные тексты</w:t>
            </w:r>
          </w:p>
        </w:tc>
        <w:tc>
          <w:tcPr>
            <w:tcW w:w="1559" w:type="dxa"/>
          </w:tcPr>
          <w:p w:rsidR="00713686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13686" w:rsidRPr="006E2A4A" w:rsidTr="007A5BD1">
        <w:trPr>
          <w:trHeight w:val="393"/>
        </w:trPr>
        <w:tc>
          <w:tcPr>
            <w:tcW w:w="495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436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Творческий проект. Создание мультфильма</w:t>
            </w:r>
          </w:p>
        </w:tc>
        <w:tc>
          <w:tcPr>
            <w:tcW w:w="1559" w:type="dxa"/>
          </w:tcPr>
          <w:p w:rsidR="00713686" w:rsidRPr="006E2A4A" w:rsidRDefault="00713686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7A5BD1">
        <w:trPr>
          <w:trHeight w:val="393"/>
        </w:trPr>
        <w:tc>
          <w:tcPr>
            <w:tcW w:w="8931" w:type="dxa"/>
            <w:gridSpan w:val="2"/>
          </w:tcPr>
          <w:p w:rsidR="00813FC4" w:rsidRPr="006E2A4A" w:rsidRDefault="00813FC4" w:rsidP="00DD2983">
            <w:pPr>
              <w:pStyle w:val="a6"/>
              <w:ind w:firstLine="7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Модуль «</w:t>
            </w:r>
            <w:r w:rsidR="00EB64F0">
              <w:rPr>
                <w:rFonts w:ascii="Times New Roman" w:hAnsi="Times New Roman"/>
                <w:b/>
                <w:i/>
                <w:sz w:val="24"/>
                <w:szCs w:val="24"/>
              </w:rPr>
              <w:t>Финансовая</w:t>
            </w:r>
            <w:r w:rsidR="00EB64F0"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грамотность»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Построение мультипликативной модели с тремя составляющими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Задачи с лишними данными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Решение стереометрических задач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Вероятностные, статистические явления и зависимости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7A5BD1">
        <w:trPr>
          <w:trHeight w:val="393"/>
        </w:trPr>
        <w:tc>
          <w:tcPr>
            <w:tcW w:w="8931" w:type="dxa"/>
            <w:gridSpan w:val="2"/>
          </w:tcPr>
          <w:p w:rsidR="00813FC4" w:rsidRPr="006E2A4A" w:rsidRDefault="00813FC4" w:rsidP="00DD2983">
            <w:pPr>
              <w:spacing w:after="0" w:line="259" w:lineRule="auto"/>
              <w:ind w:left="0" w:firstLine="0"/>
              <w:jc w:val="center"/>
              <w:rPr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На сцену выходит уран. Радиоактивность. Искусственная радиоактивность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Изменение состояния веществ. Физические явления и химические превращения. Отличие химических реакций от физических явлений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436" w:type="dxa"/>
          </w:tcPr>
          <w:p w:rsidR="00813FC4" w:rsidRPr="006E2A4A" w:rsidRDefault="00813FC4" w:rsidP="00906EE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Размножение организмов. Индивидуальное развитие организмов 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Создание коллажа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Биогенетический закон. Закономерности наследования признаков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Вид и популяции. Общая характеристика популяции. Экологические факторы и условия среды обитания.  Происхождение видов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Закономерности изменчивости: </w:t>
            </w:r>
            <w:proofErr w:type="spellStart"/>
            <w:r w:rsidRPr="006E2A4A">
              <w:rPr>
                <w:rFonts w:ascii="Times New Roman" w:hAnsi="Times New Roman"/>
                <w:sz w:val="24"/>
                <w:szCs w:val="24"/>
              </w:rPr>
              <w:t>модификационная</w:t>
            </w:r>
            <w:proofErr w:type="spellEnd"/>
            <w:r w:rsidRPr="006E2A4A">
              <w:rPr>
                <w:rFonts w:ascii="Times New Roman" w:hAnsi="Times New Roman"/>
                <w:sz w:val="24"/>
                <w:szCs w:val="24"/>
              </w:rPr>
              <w:t xml:space="preserve"> и мутационная изменчивости. Основные методы селекции растений, животных и микроорганизмов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Потоки вещества и энергии в экосистеме. Саморазвитие экосистемы. Биосфера. </w:t>
            </w:r>
            <w:proofErr w:type="spellStart"/>
            <w:r w:rsidRPr="006E2A4A">
              <w:rPr>
                <w:rFonts w:ascii="Times New Roman" w:hAnsi="Times New Roman"/>
                <w:sz w:val="24"/>
                <w:szCs w:val="24"/>
              </w:rPr>
              <w:t>Средообразующая</w:t>
            </w:r>
            <w:proofErr w:type="spellEnd"/>
            <w:r w:rsidRPr="006E2A4A">
              <w:rPr>
                <w:rFonts w:ascii="Times New Roman" w:hAnsi="Times New Roman"/>
                <w:sz w:val="24"/>
                <w:szCs w:val="24"/>
              </w:rPr>
              <w:t xml:space="preserve"> деятельность организмов</w:t>
            </w:r>
          </w:p>
        </w:tc>
        <w:tc>
          <w:tcPr>
            <w:tcW w:w="1559" w:type="dxa"/>
          </w:tcPr>
          <w:p w:rsidR="00813FC4" w:rsidRPr="006E2A4A" w:rsidRDefault="00A229FB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Круговорот веществ в биосфере. Эволюция биосферы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Антропогенное воздействие на биосферу. Основы рационального природопользования</w:t>
            </w:r>
          </w:p>
        </w:tc>
        <w:tc>
          <w:tcPr>
            <w:tcW w:w="1559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13FC4" w:rsidRPr="006E2A4A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436" w:type="dxa"/>
          </w:tcPr>
          <w:p w:rsidR="00813FC4" w:rsidRPr="006E2A4A" w:rsidRDefault="00813FC4" w:rsidP="00813FC4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9" w:type="dxa"/>
          </w:tcPr>
          <w:p w:rsidR="00813FC4" w:rsidRPr="006E2A4A" w:rsidRDefault="00A229FB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13FC4" w:rsidRPr="009A0F32" w:rsidTr="007A5BD1">
        <w:trPr>
          <w:trHeight w:val="393"/>
        </w:trPr>
        <w:tc>
          <w:tcPr>
            <w:tcW w:w="495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36" w:type="dxa"/>
          </w:tcPr>
          <w:p w:rsidR="00813FC4" w:rsidRPr="006E2A4A" w:rsidRDefault="00813FC4" w:rsidP="00DD2983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</w:tc>
        <w:tc>
          <w:tcPr>
            <w:tcW w:w="1559" w:type="dxa"/>
          </w:tcPr>
          <w:p w:rsidR="00813FC4" w:rsidRPr="009A0F32" w:rsidRDefault="00813FC4" w:rsidP="00DD2983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</w:tr>
    </w:tbl>
    <w:p w:rsidR="00713E6F" w:rsidRPr="00925A99" w:rsidRDefault="00713E6F" w:rsidP="00225C1C">
      <w:pPr>
        <w:spacing w:after="133" w:line="259" w:lineRule="auto"/>
        <w:ind w:left="0" w:firstLine="0"/>
        <w:jc w:val="left"/>
        <w:rPr>
          <w:sz w:val="24"/>
          <w:szCs w:val="24"/>
        </w:rPr>
      </w:pPr>
    </w:p>
    <w:sectPr w:rsidR="00713E6F" w:rsidRPr="00925A99" w:rsidSect="007A5BD1">
      <w:footerReference w:type="even" r:id="rId9"/>
      <w:footerReference w:type="default" r:id="rId10"/>
      <w:footerReference w:type="first" r:id="rId11"/>
      <w:pgSz w:w="11906" w:h="16838"/>
      <w:pgMar w:top="720" w:right="720" w:bottom="720" w:left="720" w:header="720" w:footer="13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86A" w:rsidRDefault="004F786A">
      <w:pPr>
        <w:spacing w:after="0" w:line="240" w:lineRule="auto"/>
      </w:pPr>
      <w:r>
        <w:separator/>
      </w:r>
    </w:p>
  </w:endnote>
  <w:endnote w:type="continuationSeparator" w:id="0">
    <w:p w:rsidR="004F786A" w:rsidRDefault="004F7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983" w:rsidRDefault="00DD2983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983" w:rsidRDefault="00DD2983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983" w:rsidRDefault="00DD2983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86A" w:rsidRDefault="004F786A">
      <w:pPr>
        <w:spacing w:after="0" w:line="240" w:lineRule="auto"/>
      </w:pPr>
      <w:r>
        <w:separator/>
      </w:r>
    </w:p>
  </w:footnote>
  <w:footnote w:type="continuationSeparator" w:id="0">
    <w:p w:rsidR="004F786A" w:rsidRDefault="004F78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E1193"/>
    <w:multiLevelType w:val="hybridMultilevel"/>
    <w:tmpl w:val="DD688D6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6F07363"/>
    <w:multiLevelType w:val="hybridMultilevel"/>
    <w:tmpl w:val="EA78C5CA"/>
    <w:lvl w:ilvl="0" w:tplc="81B4751C">
      <w:start w:val="1"/>
      <w:numFmt w:val="decimal"/>
      <w:lvlText w:val="%1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A4526C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A08348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44FFD0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D4B272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44888E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F020BC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1CB09E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0A6B54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0D83D97"/>
    <w:multiLevelType w:val="hybridMultilevel"/>
    <w:tmpl w:val="FD347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727C4A"/>
    <w:multiLevelType w:val="hybridMultilevel"/>
    <w:tmpl w:val="0DDC32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DD20760"/>
    <w:multiLevelType w:val="hybridMultilevel"/>
    <w:tmpl w:val="49AA7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343FA6"/>
    <w:multiLevelType w:val="hybridMultilevel"/>
    <w:tmpl w:val="25B03134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6">
    <w:nsid w:val="77D2172E"/>
    <w:multiLevelType w:val="hybridMultilevel"/>
    <w:tmpl w:val="D500E560"/>
    <w:lvl w:ilvl="0" w:tplc="1BD2C266">
      <w:start w:val="1"/>
      <w:numFmt w:val="decimal"/>
      <w:lvlText w:val="%1.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D2DDDE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102376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F81372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FDCC062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0A858C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DA8C50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C6F0E0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5606F4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E6D5F12"/>
    <w:multiLevelType w:val="hybridMultilevel"/>
    <w:tmpl w:val="1ADA8EDE"/>
    <w:lvl w:ilvl="0" w:tplc="4072AE1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86359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7A6A1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8232D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3A5AA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16010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2423A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8328D5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EE363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E6F"/>
    <w:rsid w:val="00010F07"/>
    <w:rsid w:val="00015A68"/>
    <w:rsid w:val="0004423F"/>
    <w:rsid w:val="00051637"/>
    <w:rsid w:val="00073681"/>
    <w:rsid w:val="00092375"/>
    <w:rsid w:val="000D0F47"/>
    <w:rsid w:val="000F3F95"/>
    <w:rsid w:val="000F4BA5"/>
    <w:rsid w:val="00102030"/>
    <w:rsid w:val="001065E3"/>
    <w:rsid w:val="00225C1C"/>
    <w:rsid w:val="00292FB1"/>
    <w:rsid w:val="002A40C9"/>
    <w:rsid w:val="002C22CE"/>
    <w:rsid w:val="002D4E83"/>
    <w:rsid w:val="00333FC7"/>
    <w:rsid w:val="00371CB5"/>
    <w:rsid w:val="00460980"/>
    <w:rsid w:val="00476B01"/>
    <w:rsid w:val="004A2505"/>
    <w:rsid w:val="004D539C"/>
    <w:rsid w:val="004F786A"/>
    <w:rsid w:val="00503F85"/>
    <w:rsid w:val="005359B1"/>
    <w:rsid w:val="005621C9"/>
    <w:rsid w:val="005A52F5"/>
    <w:rsid w:val="005E3F35"/>
    <w:rsid w:val="0062462A"/>
    <w:rsid w:val="006369B7"/>
    <w:rsid w:val="006553E4"/>
    <w:rsid w:val="006D2D0C"/>
    <w:rsid w:val="006E2A4A"/>
    <w:rsid w:val="006E552C"/>
    <w:rsid w:val="006F36B1"/>
    <w:rsid w:val="006F5D4A"/>
    <w:rsid w:val="00713686"/>
    <w:rsid w:val="00713E6F"/>
    <w:rsid w:val="007519F9"/>
    <w:rsid w:val="007A5BD1"/>
    <w:rsid w:val="00813FC4"/>
    <w:rsid w:val="00815248"/>
    <w:rsid w:val="00816A12"/>
    <w:rsid w:val="008408F5"/>
    <w:rsid w:val="0084218F"/>
    <w:rsid w:val="00852494"/>
    <w:rsid w:val="008D21E4"/>
    <w:rsid w:val="00906EE3"/>
    <w:rsid w:val="00925A99"/>
    <w:rsid w:val="00945368"/>
    <w:rsid w:val="00952082"/>
    <w:rsid w:val="009551D3"/>
    <w:rsid w:val="009A0F32"/>
    <w:rsid w:val="00A229FB"/>
    <w:rsid w:val="00A501D6"/>
    <w:rsid w:val="00AD2A35"/>
    <w:rsid w:val="00B06B1D"/>
    <w:rsid w:val="00B07351"/>
    <w:rsid w:val="00B520C5"/>
    <w:rsid w:val="00BE65B9"/>
    <w:rsid w:val="00C54E04"/>
    <w:rsid w:val="00C65BD9"/>
    <w:rsid w:val="00CA6F5C"/>
    <w:rsid w:val="00D31FEB"/>
    <w:rsid w:val="00D92DA5"/>
    <w:rsid w:val="00DD2983"/>
    <w:rsid w:val="00E03481"/>
    <w:rsid w:val="00E9789B"/>
    <w:rsid w:val="00EB64F0"/>
    <w:rsid w:val="00EC305D"/>
    <w:rsid w:val="00EF278F"/>
    <w:rsid w:val="00F8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357" w:lineRule="auto"/>
      <w:ind w:left="1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6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60980"/>
    <w:pPr>
      <w:ind w:left="720"/>
      <w:contextualSpacing/>
    </w:pPr>
  </w:style>
  <w:style w:type="table" w:styleId="a4">
    <w:name w:val="Table Grid"/>
    <w:basedOn w:val="a1"/>
    <w:uiPriority w:val="39"/>
    <w:rsid w:val="00051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010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2">
    <w:name w:val="Стиль2"/>
    <w:basedOn w:val="a"/>
    <w:uiPriority w:val="99"/>
    <w:rsid w:val="00010F07"/>
    <w:pPr>
      <w:widowControl w:val="0"/>
      <w:suppressAutoHyphens/>
      <w:spacing w:after="0" w:line="100" w:lineRule="atLeast"/>
      <w:ind w:left="0" w:right="-8" w:firstLine="0"/>
    </w:pPr>
    <w:rPr>
      <w:rFonts w:eastAsia="Arial Unicode MS" w:cs="Tahoma"/>
      <w:sz w:val="24"/>
      <w:szCs w:val="24"/>
      <w:lang w:val="en-US" w:eastAsia="en-US"/>
    </w:rPr>
  </w:style>
  <w:style w:type="paragraph" w:styleId="a6">
    <w:name w:val="No Spacing"/>
    <w:uiPriority w:val="99"/>
    <w:qFormat/>
    <w:rsid w:val="006F5D4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03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3F85"/>
    <w:rPr>
      <w:rFonts w:ascii="Tahoma" w:eastAsia="Times New Roman" w:hAnsi="Tahoma" w:cs="Tahoma"/>
      <w:color w:val="000000"/>
      <w:sz w:val="16"/>
      <w:szCs w:val="16"/>
    </w:rPr>
  </w:style>
  <w:style w:type="paragraph" w:styleId="a9">
    <w:name w:val="Body Text"/>
    <w:basedOn w:val="a"/>
    <w:link w:val="aa"/>
    <w:uiPriority w:val="1"/>
    <w:qFormat/>
    <w:rsid w:val="00EB64F0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 w:val="24"/>
      <w:szCs w:val="24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EB64F0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357" w:lineRule="auto"/>
      <w:ind w:left="1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6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60980"/>
    <w:pPr>
      <w:ind w:left="720"/>
      <w:contextualSpacing/>
    </w:pPr>
  </w:style>
  <w:style w:type="table" w:styleId="a4">
    <w:name w:val="Table Grid"/>
    <w:basedOn w:val="a1"/>
    <w:uiPriority w:val="39"/>
    <w:rsid w:val="00051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010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2">
    <w:name w:val="Стиль2"/>
    <w:basedOn w:val="a"/>
    <w:uiPriority w:val="99"/>
    <w:rsid w:val="00010F07"/>
    <w:pPr>
      <w:widowControl w:val="0"/>
      <w:suppressAutoHyphens/>
      <w:spacing w:after="0" w:line="100" w:lineRule="atLeast"/>
      <w:ind w:left="0" w:right="-8" w:firstLine="0"/>
    </w:pPr>
    <w:rPr>
      <w:rFonts w:eastAsia="Arial Unicode MS" w:cs="Tahoma"/>
      <w:sz w:val="24"/>
      <w:szCs w:val="24"/>
      <w:lang w:val="en-US" w:eastAsia="en-US"/>
    </w:rPr>
  </w:style>
  <w:style w:type="paragraph" w:styleId="a6">
    <w:name w:val="No Spacing"/>
    <w:uiPriority w:val="99"/>
    <w:qFormat/>
    <w:rsid w:val="006F5D4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03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3F85"/>
    <w:rPr>
      <w:rFonts w:ascii="Tahoma" w:eastAsia="Times New Roman" w:hAnsi="Tahoma" w:cs="Tahoma"/>
      <w:color w:val="000000"/>
      <w:sz w:val="16"/>
      <w:szCs w:val="16"/>
    </w:rPr>
  </w:style>
  <w:style w:type="paragraph" w:styleId="a9">
    <w:name w:val="Body Text"/>
    <w:basedOn w:val="a"/>
    <w:link w:val="aa"/>
    <w:uiPriority w:val="1"/>
    <w:qFormat/>
    <w:rsid w:val="00EB64F0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 w:val="24"/>
      <w:szCs w:val="24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EB64F0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C0597-5F69-41B9-B461-8CC6BF1E5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6</Pages>
  <Words>1939</Words>
  <Characters>11054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cp:lastModifiedBy>Admin</cp:lastModifiedBy>
  <cp:revision>37</cp:revision>
  <cp:lastPrinted>2022-10-17T13:21:00Z</cp:lastPrinted>
  <dcterms:created xsi:type="dcterms:W3CDTF">2021-08-26T17:05:00Z</dcterms:created>
  <dcterms:modified xsi:type="dcterms:W3CDTF">2022-10-17T13:21:00Z</dcterms:modified>
</cp:coreProperties>
</file>